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EB88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711601">
        <w:rPr>
          <w:b/>
          <w:noProof/>
          <w:sz w:val="24"/>
        </w:rPr>
        <w:t>4-</w:t>
      </w:r>
      <w:r w:rsidR="00287E9A">
        <w:rPr>
          <w:b/>
          <w:noProof/>
          <w:sz w:val="24"/>
        </w:rPr>
        <w:t>AH</w:t>
      </w:r>
      <w:r w:rsidR="002D3AE7">
        <w:rPr>
          <w:b/>
          <w:noProof/>
          <w:sz w:val="24"/>
        </w:rPr>
        <w:t>-</w:t>
      </w:r>
      <w:r w:rsidR="00287E9A">
        <w:rPr>
          <w:b/>
          <w:noProof/>
          <w:sz w:val="24"/>
        </w:rPr>
        <w:t>E</w:t>
      </w:r>
      <w:r>
        <w:rPr>
          <w:b/>
          <w:i/>
          <w:noProof/>
          <w:sz w:val="28"/>
        </w:rPr>
        <w:tab/>
      </w:r>
      <w:r w:rsidR="001E2375">
        <w:rPr>
          <w:b/>
          <w:i/>
          <w:noProof/>
          <w:sz w:val="28"/>
        </w:rPr>
        <w:t>S2-2</w:t>
      </w:r>
      <w:r w:rsidR="00711601">
        <w:rPr>
          <w:b/>
          <w:i/>
          <w:noProof/>
          <w:sz w:val="28"/>
        </w:rPr>
        <w:t>3</w:t>
      </w:r>
      <w:r w:rsidR="001E2375">
        <w:rPr>
          <w:b/>
          <w:i/>
          <w:noProof/>
          <w:sz w:val="28"/>
        </w:rPr>
        <w:t>0</w:t>
      </w:r>
      <w:r w:rsidR="00D63A48">
        <w:rPr>
          <w:b/>
          <w:i/>
          <w:noProof/>
          <w:sz w:val="28"/>
        </w:rPr>
        <w:t>0355</w:t>
      </w:r>
    </w:p>
    <w:p w14:paraId="7CB45193" w14:textId="71F5D727" w:rsidR="001E41F3" w:rsidRDefault="001E2375" w:rsidP="005E2C44">
      <w:pPr>
        <w:pStyle w:val="CRCoverPage"/>
        <w:outlineLvl w:val="0"/>
        <w:rPr>
          <w:b/>
          <w:noProof/>
          <w:sz w:val="24"/>
        </w:rPr>
      </w:pPr>
      <w:r>
        <w:rPr>
          <w:b/>
          <w:noProof/>
          <w:sz w:val="24"/>
        </w:rPr>
        <w:t>Elbonia</w:t>
      </w:r>
      <w:r w:rsidR="001E41F3">
        <w:rPr>
          <w:b/>
          <w:noProof/>
          <w:sz w:val="24"/>
        </w:rPr>
        <w:t xml:space="preserve">, </w:t>
      </w:r>
      <w:r w:rsidR="007116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FCE6A" w:rsidR="001E41F3" w:rsidRPr="00410371" w:rsidRDefault="00D63A48" w:rsidP="00547111">
            <w:pPr>
              <w:pStyle w:val="CRCoverPage"/>
              <w:spacing w:after="0"/>
              <w:rPr>
                <w:noProof/>
              </w:rPr>
            </w:pPr>
            <w:r>
              <w:rPr>
                <w:b/>
                <w:noProof/>
                <w:sz w:val="28"/>
              </w:rPr>
              <w:t>3709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1BE6F" w:rsidR="001E41F3" w:rsidRPr="00410371" w:rsidRDefault="001C2EB7">
            <w:pPr>
              <w:pStyle w:val="CRCoverPage"/>
              <w:spacing w:after="0"/>
              <w:jc w:val="center"/>
              <w:rPr>
                <w:noProof/>
                <w:sz w:val="28"/>
              </w:rPr>
            </w:pPr>
            <w:r>
              <w:rPr>
                <w:b/>
                <w:noProof/>
                <w:sz w:val="28"/>
              </w:rPr>
              <w:t>1</w:t>
            </w:r>
            <w:r w:rsidR="00B00E39">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95F" w14:paraId="58300953" w14:textId="77777777" w:rsidTr="00547111">
        <w:tc>
          <w:tcPr>
            <w:tcW w:w="1843" w:type="dxa"/>
            <w:tcBorders>
              <w:top w:val="single" w:sz="4" w:space="0" w:color="auto"/>
              <w:left w:val="single" w:sz="4" w:space="0" w:color="auto"/>
            </w:tcBorders>
          </w:tcPr>
          <w:p w14:paraId="05B2F3A2" w14:textId="77777777" w:rsidR="0045495F" w:rsidRDefault="0045495F" w:rsidP="004549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BF82C" w:rsidR="0045495F" w:rsidRDefault="0045495F" w:rsidP="0045495F">
            <w:pPr>
              <w:pStyle w:val="CRCoverPage"/>
              <w:spacing w:after="0"/>
              <w:ind w:left="100"/>
              <w:rPr>
                <w:noProof/>
              </w:rPr>
            </w:pPr>
            <w:r>
              <w:rPr>
                <w:noProof/>
              </w:rPr>
              <w:t>Exposure of traffic characteristics and performance monitoring for a group of UEs</w:t>
            </w:r>
            <w:r w:rsidR="0097605D">
              <w:rPr>
                <w:noProof/>
              </w:rPr>
              <w:t>, enhancing AF-session-with-QoS service</w:t>
            </w:r>
          </w:p>
        </w:tc>
      </w:tr>
      <w:tr w:rsidR="0045495F" w14:paraId="05C08479" w14:textId="77777777" w:rsidTr="00547111">
        <w:tc>
          <w:tcPr>
            <w:tcW w:w="1843" w:type="dxa"/>
            <w:tcBorders>
              <w:left w:val="single" w:sz="4" w:space="0" w:color="auto"/>
            </w:tcBorders>
          </w:tcPr>
          <w:p w14:paraId="45E29F53" w14:textId="77777777" w:rsidR="0045495F" w:rsidRDefault="0045495F" w:rsidP="0045495F">
            <w:pPr>
              <w:pStyle w:val="CRCoverPage"/>
              <w:spacing w:after="0"/>
              <w:rPr>
                <w:b/>
                <w:i/>
                <w:noProof/>
                <w:sz w:val="8"/>
                <w:szCs w:val="8"/>
              </w:rPr>
            </w:pPr>
          </w:p>
        </w:tc>
        <w:tc>
          <w:tcPr>
            <w:tcW w:w="7797" w:type="dxa"/>
            <w:gridSpan w:val="10"/>
            <w:tcBorders>
              <w:right w:val="single" w:sz="4" w:space="0" w:color="auto"/>
            </w:tcBorders>
          </w:tcPr>
          <w:p w14:paraId="22071BC1" w14:textId="77777777" w:rsidR="0045495F" w:rsidRDefault="0045495F" w:rsidP="0045495F">
            <w:pPr>
              <w:pStyle w:val="CRCoverPage"/>
              <w:spacing w:after="0"/>
              <w:rPr>
                <w:noProof/>
                <w:sz w:val="8"/>
                <w:szCs w:val="8"/>
              </w:rPr>
            </w:pPr>
          </w:p>
        </w:tc>
      </w:tr>
      <w:tr w:rsidR="0045495F" w14:paraId="46D5D7C2" w14:textId="77777777" w:rsidTr="00547111">
        <w:tc>
          <w:tcPr>
            <w:tcW w:w="1843" w:type="dxa"/>
            <w:tcBorders>
              <w:left w:val="single" w:sz="4" w:space="0" w:color="auto"/>
            </w:tcBorders>
          </w:tcPr>
          <w:p w14:paraId="45A6C2C4" w14:textId="77777777" w:rsidR="0045495F" w:rsidRDefault="0045495F" w:rsidP="004549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5FEED" w:rsidR="0045495F" w:rsidRDefault="0045495F" w:rsidP="0045495F">
            <w:pPr>
              <w:pStyle w:val="CRCoverPage"/>
              <w:spacing w:after="0"/>
              <w:ind w:left="100"/>
              <w:rPr>
                <w:noProof/>
              </w:rPr>
            </w:pPr>
            <w:r>
              <w:t>Ericsson</w:t>
            </w:r>
          </w:p>
        </w:tc>
      </w:tr>
      <w:tr w:rsidR="0045495F" w14:paraId="4196B218" w14:textId="77777777" w:rsidTr="00547111">
        <w:tc>
          <w:tcPr>
            <w:tcW w:w="1843" w:type="dxa"/>
            <w:tcBorders>
              <w:left w:val="single" w:sz="4" w:space="0" w:color="auto"/>
            </w:tcBorders>
          </w:tcPr>
          <w:p w14:paraId="14C300BA" w14:textId="77777777" w:rsidR="0045495F" w:rsidRDefault="0045495F" w:rsidP="004549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8B314" w:rsidR="0045495F" w:rsidRDefault="0045495F" w:rsidP="0045495F">
            <w:pPr>
              <w:pStyle w:val="CRCoverPage"/>
              <w:spacing w:after="0"/>
              <w:ind w:left="100"/>
              <w:rPr>
                <w:noProof/>
              </w:rPr>
            </w:pPr>
            <w:r>
              <w:t>SA2</w:t>
            </w:r>
          </w:p>
        </w:tc>
      </w:tr>
      <w:tr w:rsidR="0045495F" w14:paraId="76303739" w14:textId="77777777" w:rsidTr="00547111">
        <w:tc>
          <w:tcPr>
            <w:tcW w:w="1843" w:type="dxa"/>
            <w:tcBorders>
              <w:left w:val="single" w:sz="4" w:space="0" w:color="auto"/>
            </w:tcBorders>
          </w:tcPr>
          <w:p w14:paraId="4D3B1657" w14:textId="77777777" w:rsidR="0045495F" w:rsidRDefault="0045495F" w:rsidP="0045495F">
            <w:pPr>
              <w:pStyle w:val="CRCoverPage"/>
              <w:spacing w:after="0"/>
              <w:rPr>
                <w:b/>
                <w:i/>
                <w:noProof/>
                <w:sz w:val="8"/>
                <w:szCs w:val="8"/>
              </w:rPr>
            </w:pPr>
          </w:p>
        </w:tc>
        <w:tc>
          <w:tcPr>
            <w:tcW w:w="7797" w:type="dxa"/>
            <w:gridSpan w:val="10"/>
            <w:tcBorders>
              <w:right w:val="single" w:sz="4" w:space="0" w:color="auto"/>
            </w:tcBorders>
          </w:tcPr>
          <w:p w14:paraId="6ED4D65A" w14:textId="77777777" w:rsidR="0045495F" w:rsidRDefault="0045495F" w:rsidP="0045495F">
            <w:pPr>
              <w:pStyle w:val="CRCoverPage"/>
              <w:spacing w:after="0"/>
              <w:rPr>
                <w:noProof/>
                <w:sz w:val="8"/>
                <w:szCs w:val="8"/>
              </w:rPr>
            </w:pPr>
          </w:p>
        </w:tc>
      </w:tr>
      <w:tr w:rsidR="0045495F" w14:paraId="50563E52" w14:textId="77777777" w:rsidTr="00547111">
        <w:tc>
          <w:tcPr>
            <w:tcW w:w="1843" w:type="dxa"/>
            <w:tcBorders>
              <w:left w:val="single" w:sz="4" w:space="0" w:color="auto"/>
            </w:tcBorders>
          </w:tcPr>
          <w:p w14:paraId="32C381B7" w14:textId="77777777" w:rsidR="0045495F" w:rsidRDefault="0045495F" w:rsidP="0045495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7CDEFE" w:rsidR="0045495F" w:rsidRDefault="0045495F" w:rsidP="0045495F">
            <w:pPr>
              <w:pStyle w:val="CRCoverPage"/>
              <w:spacing w:after="0"/>
              <w:ind w:left="100"/>
              <w:rPr>
                <w:noProof/>
              </w:rPr>
            </w:pPr>
            <w:r>
              <w:t>GMEC</w:t>
            </w:r>
          </w:p>
        </w:tc>
        <w:tc>
          <w:tcPr>
            <w:tcW w:w="567" w:type="dxa"/>
            <w:tcBorders>
              <w:left w:val="nil"/>
            </w:tcBorders>
          </w:tcPr>
          <w:p w14:paraId="61A86BCF" w14:textId="77777777" w:rsidR="0045495F" w:rsidRDefault="0045495F" w:rsidP="0045495F">
            <w:pPr>
              <w:pStyle w:val="CRCoverPage"/>
              <w:spacing w:after="0"/>
              <w:ind w:right="100"/>
              <w:rPr>
                <w:noProof/>
              </w:rPr>
            </w:pPr>
          </w:p>
        </w:tc>
        <w:tc>
          <w:tcPr>
            <w:tcW w:w="1417" w:type="dxa"/>
            <w:gridSpan w:val="3"/>
            <w:tcBorders>
              <w:left w:val="nil"/>
            </w:tcBorders>
          </w:tcPr>
          <w:p w14:paraId="153CBFB1" w14:textId="77777777" w:rsidR="0045495F" w:rsidRDefault="0045495F" w:rsidP="004549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76EA0" w:rsidR="0045495F" w:rsidRDefault="0045495F" w:rsidP="0045495F">
            <w:pPr>
              <w:pStyle w:val="CRCoverPage"/>
              <w:spacing w:after="0"/>
              <w:ind w:left="100"/>
              <w:rPr>
                <w:noProof/>
              </w:rPr>
            </w:pPr>
            <w:r>
              <w:t>2023-01-09</w:t>
            </w:r>
          </w:p>
        </w:tc>
      </w:tr>
      <w:tr w:rsidR="0045495F" w14:paraId="690C7843" w14:textId="77777777" w:rsidTr="00547111">
        <w:tc>
          <w:tcPr>
            <w:tcW w:w="1843" w:type="dxa"/>
            <w:tcBorders>
              <w:left w:val="single" w:sz="4" w:space="0" w:color="auto"/>
            </w:tcBorders>
          </w:tcPr>
          <w:p w14:paraId="17A1A642" w14:textId="77777777" w:rsidR="0045495F" w:rsidRDefault="0045495F" w:rsidP="0045495F">
            <w:pPr>
              <w:pStyle w:val="CRCoverPage"/>
              <w:spacing w:after="0"/>
              <w:rPr>
                <w:b/>
                <w:i/>
                <w:noProof/>
                <w:sz w:val="8"/>
                <w:szCs w:val="8"/>
              </w:rPr>
            </w:pPr>
          </w:p>
        </w:tc>
        <w:tc>
          <w:tcPr>
            <w:tcW w:w="1986" w:type="dxa"/>
            <w:gridSpan w:val="4"/>
          </w:tcPr>
          <w:p w14:paraId="2F73FCFB" w14:textId="77777777" w:rsidR="0045495F" w:rsidRDefault="0045495F" w:rsidP="0045495F">
            <w:pPr>
              <w:pStyle w:val="CRCoverPage"/>
              <w:spacing w:after="0"/>
              <w:rPr>
                <w:noProof/>
                <w:sz w:val="8"/>
                <w:szCs w:val="8"/>
              </w:rPr>
            </w:pPr>
          </w:p>
        </w:tc>
        <w:tc>
          <w:tcPr>
            <w:tcW w:w="2267" w:type="dxa"/>
            <w:gridSpan w:val="2"/>
          </w:tcPr>
          <w:p w14:paraId="0FBCFC35" w14:textId="77777777" w:rsidR="0045495F" w:rsidRDefault="0045495F" w:rsidP="0045495F">
            <w:pPr>
              <w:pStyle w:val="CRCoverPage"/>
              <w:spacing w:after="0"/>
              <w:rPr>
                <w:noProof/>
                <w:sz w:val="8"/>
                <w:szCs w:val="8"/>
              </w:rPr>
            </w:pPr>
          </w:p>
        </w:tc>
        <w:tc>
          <w:tcPr>
            <w:tcW w:w="1417" w:type="dxa"/>
            <w:gridSpan w:val="3"/>
          </w:tcPr>
          <w:p w14:paraId="60243A9E" w14:textId="77777777" w:rsidR="0045495F" w:rsidRDefault="0045495F" w:rsidP="0045495F">
            <w:pPr>
              <w:pStyle w:val="CRCoverPage"/>
              <w:spacing w:after="0"/>
              <w:rPr>
                <w:noProof/>
                <w:sz w:val="8"/>
                <w:szCs w:val="8"/>
              </w:rPr>
            </w:pPr>
          </w:p>
        </w:tc>
        <w:tc>
          <w:tcPr>
            <w:tcW w:w="2127" w:type="dxa"/>
            <w:tcBorders>
              <w:right w:val="single" w:sz="4" w:space="0" w:color="auto"/>
            </w:tcBorders>
          </w:tcPr>
          <w:p w14:paraId="68E9B688" w14:textId="77777777" w:rsidR="0045495F" w:rsidRDefault="0045495F" w:rsidP="0045495F">
            <w:pPr>
              <w:pStyle w:val="CRCoverPage"/>
              <w:spacing w:after="0"/>
              <w:rPr>
                <w:noProof/>
                <w:sz w:val="8"/>
                <w:szCs w:val="8"/>
              </w:rPr>
            </w:pPr>
          </w:p>
        </w:tc>
      </w:tr>
      <w:tr w:rsidR="0045495F" w14:paraId="13D4AF59" w14:textId="77777777" w:rsidTr="00547111">
        <w:trPr>
          <w:cantSplit/>
        </w:trPr>
        <w:tc>
          <w:tcPr>
            <w:tcW w:w="1843" w:type="dxa"/>
            <w:tcBorders>
              <w:left w:val="single" w:sz="4" w:space="0" w:color="auto"/>
            </w:tcBorders>
          </w:tcPr>
          <w:p w14:paraId="1E6EA205" w14:textId="77777777" w:rsidR="0045495F" w:rsidRDefault="0045495F" w:rsidP="0045495F">
            <w:pPr>
              <w:pStyle w:val="CRCoverPage"/>
              <w:tabs>
                <w:tab w:val="right" w:pos="1759"/>
              </w:tabs>
              <w:spacing w:after="0"/>
              <w:rPr>
                <w:b/>
                <w:i/>
                <w:noProof/>
              </w:rPr>
            </w:pPr>
            <w:r>
              <w:rPr>
                <w:b/>
                <w:i/>
                <w:noProof/>
              </w:rPr>
              <w:t>Category:</w:t>
            </w:r>
          </w:p>
        </w:tc>
        <w:tc>
          <w:tcPr>
            <w:tcW w:w="851" w:type="dxa"/>
            <w:shd w:val="pct30" w:color="FFFF00" w:fill="auto"/>
          </w:tcPr>
          <w:p w14:paraId="154A6113" w14:textId="41007A15" w:rsidR="0045495F" w:rsidRDefault="0045495F" w:rsidP="0045495F">
            <w:pPr>
              <w:pStyle w:val="CRCoverPage"/>
              <w:spacing w:after="0"/>
              <w:ind w:left="100" w:right="-609"/>
              <w:rPr>
                <w:b/>
                <w:noProof/>
              </w:rPr>
            </w:pPr>
            <w:r>
              <w:rPr>
                <w:b/>
                <w:noProof/>
              </w:rPr>
              <w:t>B</w:t>
            </w:r>
          </w:p>
        </w:tc>
        <w:tc>
          <w:tcPr>
            <w:tcW w:w="3402" w:type="dxa"/>
            <w:gridSpan w:val="5"/>
            <w:tcBorders>
              <w:left w:val="nil"/>
            </w:tcBorders>
          </w:tcPr>
          <w:p w14:paraId="617AE5C6" w14:textId="77777777" w:rsidR="0045495F" w:rsidRDefault="0045495F" w:rsidP="0045495F">
            <w:pPr>
              <w:pStyle w:val="CRCoverPage"/>
              <w:spacing w:after="0"/>
              <w:rPr>
                <w:noProof/>
              </w:rPr>
            </w:pPr>
          </w:p>
        </w:tc>
        <w:tc>
          <w:tcPr>
            <w:tcW w:w="1417" w:type="dxa"/>
            <w:gridSpan w:val="3"/>
            <w:tcBorders>
              <w:left w:val="nil"/>
            </w:tcBorders>
          </w:tcPr>
          <w:p w14:paraId="42CDCEE5" w14:textId="77777777" w:rsidR="0045495F" w:rsidRDefault="0045495F" w:rsidP="004549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74FFE" w:rsidR="0045495F" w:rsidRDefault="0045495F" w:rsidP="0045495F">
            <w:pPr>
              <w:pStyle w:val="CRCoverPage"/>
              <w:spacing w:after="0"/>
              <w:ind w:left="100"/>
              <w:rPr>
                <w:noProof/>
              </w:rPr>
            </w:pPr>
            <w:r>
              <w:rPr>
                <w:noProof/>
              </w:rPr>
              <w:t>Rel-18</w:t>
            </w:r>
          </w:p>
        </w:tc>
      </w:tr>
      <w:tr w:rsidR="0045495F" w14:paraId="30122F0C" w14:textId="77777777" w:rsidTr="00547111">
        <w:tc>
          <w:tcPr>
            <w:tcW w:w="1843" w:type="dxa"/>
            <w:tcBorders>
              <w:left w:val="single" w:sz="4" w:space="0" w:color="auto"/>
              <w:bottom w:val="single" w:sz="4" w:space="0" w:color="auto"/>
            </w:tcBorders>
          </w:tcPr>
          <w:p w14:paraId="615796D0" w14:textId="77777777" w:rsidR="0045495F" w:rsidRDefault="0045495F" w:rsidP="0045495F">
            <w:pPr>
              <w:pStyle w:val="CRCoverPage"/>
              <w:spacing w:after="0"/>
              <w:rPr>
                <w:b/>
                <w:i/>
                <w:noProof/>
              </w:rPr>
            </w:pPr>
          </w:p>
        </w:tc>
        <w:tc>
          <w:tcPr>
            <w:tcW w:w="4677" w:type="dxa"/>
            <w:gridSpan w:val="8"/>
            <w:tcBorders>
              <w:bottom w:val="single" w:sz="4" w:space="0" w:color="auto"/>
            </w:tcBorders>
          </w:tcPr>
          <w:p w14:paraId="78418D37" w14:textId="77777777" w:rsidR="0045495F" w:rsidRDefault="0045495F" w:rsidP="004549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5495F" w:rsidRDefault="0045495F" w:rsidP="0045495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95F" w:rsidRPr="007C2097" w:rsidRDefault="0045495F" w:rsidP="004549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95F" w14:paraId="7FBEB8E7" w14:textId="77777777" w:rsidTr="00547111">
        <w:tc>
          <w:tcPr>
            <w:tcW w:w="1843" w:type="dxa"/>
          </w:tcPr>
          <w:p w14:paraId="44A3A604" w14:textId="77777777" w:rsidR="0045495F" w:rsidRDefault="0045495F" w:rsidP="0045495F">
            <w:pPr>
              <w:pStyle w:val="CRCoverPage"/>
              <w:spacing w:after="0"/>
              <w:rPr>
                <w:b/>
                <w:i/>
                <w:noProof/>
                <w:sz w:val="8"/>
                <w:szCs w:val="8"/>
              </w:rPr>
            </w:pPr>
          </w:p>
        </w:tc>
        <w:tc>
          <w:tcPr>
            <w:tcW w:w="7797" w:type="dxa"/>
            <w:gridSpan w:val="10"/>
          </w:tcPr>
          <w:p w14:paraId="5524CC4E" w14:textId="77777777" w:rsidR="0045495F" w:rsidRDefault="0045495F" w:rsidP="0045495F">
            <w:pPr>
              <w:pStyle w:val="CRCoverPage"/>
              <w:spacing w:after="0"/>
              <w:rPr>
                <w:noProof/>
                <w:sz w:val="8"/>
                <w:szCs w:val="8"/>
              </w:rPr>
            </w:pPr>
          </w:p>
        </w:tc>
      </w:tr>
      <w:tr w:rsidR="00711601" w14:paraId="1256F52C" w14:textId="77777777" w:rsidTr="00547111">
        <w:tc>
          <w:tcPr>
            <w:tcW w:w="2694" w:type="dxa"/>
            <w:gridSpan w:val="2"/>
            <w:tcBorders>
              <w:top w:val="single" w:sz="4" w:space="0" w:color="auto"/>
              <w:left w:val="single" w:sz="4" w:space="0" w:color="auto"/>
            </w:tcBorders>
          </w:tcPr>
          <w:p w14:paraId="52C87DB0" w14:textId="77777777" w:rsidR="00711601" w:rsidRDefault="00711601" w:rsidP="00711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19713" w:rsidR="00711601" w:rsidRDefault="00711601" w:rsidP="00711601">
            <w:pPr>
              <w:pStyle w:val="CRCoverPage"/>
              <w:spacing w:after="0"/>
              <w:ind w:left="100"/>
              <w:rPr>
                <w:noProof/>
              </w:rPr>
            </w:pPr>
            <w:r>
              <w:rPr>
                <w:noProof/>
              </w:rPr>
              <w:t>FS_GMEC has concluded to introduce support for exposure of traffic characteristics and performance monitoring for a group of UEs</w:t>
            </w:r>
          </w:p>
        </w:tc>
      </w:tr>
      <w:tr w:rsidR="00711601" w14:paraId="4CA74D09" w14:textId="77777777" w:rsidTr="00547111">
        <w:tc>
          <w:tcPr>
            <w:tcW w:w="2694" w:type="dxa"/>
            <w:gridSpan w:val="2"/>
            <w:tcBorders>
              <w:left w:val="single" w:sz="4" w:space="0" w:color="auto"/>
            </w:tcBorders>
          </w:tcPr>
          <w:p w14:paraId="2D0866D6" w14:textId="77777777" w:rsidR="00711601" w:rsidRDefault="00711601" w:rsidP="00711601">
            <w:pPr>
              <w:pStyle w:val="CRCoverPage"/>
              <w:spacing w:after="0"/>
              <w:rPr>
                <w:b/>
                <w:i/>
                <w:noProof/>
                <w:sz w:val="8"/>
                <w:szCs w:val="8"/>
              </w:rPr>
            </w:pPr>
          </w:p>
        </w:tc>
        <w:tc>
          <w:tcPr>
            <w:tcW w:w="6946" w:type="dxa"/>
            <w:gridSpan w:val="9"/>
            <w:tcBorders>
              <w:right w:val="single" w:sz="4" w:space="0" w:color="auto"/>
            </w:tcBorders>
          </w:tcPr>
          <w:p w14:paraId="365DEF04" w14:textId="77777777" w:rsidR="00711601" w:rsidRDefault="00711601" w:rsidP="00711601">
            <w:pPr>
              <w:pStyle w:val="CRCoverPage"/>
              <w:spacing w:after="0"/>
              <w:rPr>
                <w:noProof/>
                <w:sz w:val="8"/>
                <w:szCs w:val="8"/>
              </w:rPr>
            </w:pPr>
          </w:p>
        </w:tc>
      </w:tr>
      <w:tr w:rsidR="00711601" w14:paraId="21016551" w14:textId="77777777" w:rsidTr="00547111">
        <w:tc>
          <w:tcPr>
            <w:tcW w:w="2694" w:type="dxa"/>
            <w:gridSpan w:val="2"/>
            <w:tcBorders>
              <w:left w:val="single" w:sz="4" w:space="0" w:color="auto"/>
            </w:tcBorders>
          </w:tcPr>
          <w:p w14:paraId="49433147" w14:textId="77777777" w:rsidR="00711601" w:rsidRDefault="00711601" w:rsidP="00711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6FA0D8" w:rsidR="00711601" w:rsidRDefault="00711601" w:rsidP="00711601">
            <w:pPr>
              <w:pStyle w:val="CRCoverPage"/>
              <w:spacing w:after="0"/>
              <w:ind w:left="100"/>
              <w:rPr>
                <w:noProof/>
              </w:rPr>
            </w:pPr>
            <w:r>
              <w:rPr>
                <w:noProof/>
              </w:rPr>
              <w:t xml:space="preserve">Enhance the AF-session-with-QoS procedure to support group of UEs and individual UEs not identified by a UE IP address. </w:t>
            </w:r>
          </w:p>
        </w:tc>
      </w:tr>
      <w:tr w:rsidR="00711601" w14:paraId="1F886379" w14:textId="77777777" w:rsidTr="00547111">
        <w:tc>
          <w:tcPr>
            <w:tcW w:w="2694" w:type="dxa"/>
            <w:gridSpan w:val="2"/>
            <w:tcBorders>
              <w:left w:val="single" w:sz="4" w:space="0" w:color="auto"/>
            </w:tcBorders>
          </w:tcPr>
          <w:p w14:paraId="4D989623" w14:textId="77777777" w:rsidR="00711601" w:rsidRDefault="00711601" w:rsidP="00711601">
            <w:pPr>
              <w:pStyle w:val="CRCoverPage"/>
              <w:spacing w:after="0"/>
              <w:rPr>
                <w:b/>
                <w:i/>
                <w:noProof/>
                <w:sz w:val="8"/>
                <w:szCs w:val="8"/>
              </w:rPr>
            </w:pPr>
          </w:p>
        </w:tc>
        <w:tc>
          <w:tcPr>
            <w:tcW w:w="6946" w:type="dxa"/>
            <w:gridSpan w:val="9"/>
            <w:tcBorders>
              <w:right w:val="single" w:sz="4" w:space="0" w:color="auto"/>
            </w:tcBorders>
          </w:tcPr>
          <w:p w14:paraId="71C4A204" w14:textId="77777777" w:rsidR="00711601" w:rsidRDefault="00711601" w:rsidP="00711601">
            <w:pPr>
              <w:pStyle w:val="CRCoverPage"/>
              <w:spacing w:after="0"/>
              <w:rPr>
                <w:noProof/>
                <w:sz w:val="8"/>
                <w:szCs w:val="8"/>
              </w:rPr>
            </w:pPr>
          </w:p>
        </w:tc>
      </w:tr>
      <w:tr w:rsidR="00711601" w14:paraId="678D7BF9" w14:textId="77777777" w:rsidTr="00547111">
        <w:tc>
          <w:tcPr>
            <w:tcW w:w="2694" w:type="dxa"/>
            <w:gridSpan w:val="2"/>
            <w:tcBorders>
              <w:left w:val="single" w:sz="4" w:space="0" w:color="auto"/>
              <w:bottom w:val="single" w:sz="4" w:space="0" w:color="auto"/>
            </w:tcBorders>
          </w:tcPr>
          <w:p w14:paraId="4E5CE1B6" w14:textId="77777777" w:rsidR="00711601" w:rsidRDefault="00711601" w:rsidP="00711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C3D7" w:rsidR="00711601" w:rsidRDefault="00711601" w:rsidP="00711601">
            <w:pPr>
              <w:pStyle w:val="CRCoverPage"/>
              <w:spacing w:after="0"/>
              <w:ind w:left="100"/>
              <w:rPr>
                <w:noProof/>
              </w:rPr>
            </w:pPr>
            <w:r>
              <w:rPr>
                <w:noProof/>
              </w:rPr>
              <w:t>Missing functionality</w:t>
            </w:r>
          </w:p>
        </w:tc>
      </w:tr>
      <w:tr w:rsidR="00711601" w14:paraId="034AF533" w14:textId="77777777" w:rsidTr="00547111">
        <w:tc>
          <w:tcPr>
            <w:tcW w:w="2694" w:type="dxa"/>
            <w:gridSpan w:val="2"/>
          </w:tcPr>
          <w:p w14:paraId="39D9EB5B" w14:textId="77777777" w:rsidR="00711601" w:rsidRDefault="00711601" w:rsidP="00711601">
            <w:pPr>
              <w:pStyle w:val="CRCoverPage"/>
              <w:spacing w:after="0"/>
              <w:rPr>
                <w:b/>
                <w:i/>
                <w:noProof/>
                <w:sz w:val="8"/>
                <w:szCs w:val="8"/>
              </w:rPr>
            </w:pPr>
          </w:p>
        </w:tc>
        <w:tc>
          <w:tcPr>
            <w:tcW w:w="6946" w:type="dxa"/>
            <w:gridSpan w:val="9"/>
          </w:tcPr>
          <w:p w14:paraId="7826CB1C" w14:textId="77777777" w:rsidR="00711601" w:rsidRDefault="00711601" w:rsidP="00711601">
            <w:pPr>
              <w:pStyle w:val="CRCoverPage"/>
              <w:spacing w:after="0"/>
              <w:rPr>
                <w:noProof/>
                <w:sz w:val="8"/>
                <w:szCs w:val="8"/>
              </w:rPr>
            </w:pPr>
          </w:p>
        </w:tc>
      </w:tr>
      <w:tr w:rsidR="00711601" w14:paraId="6A17D7AC" w14:textId="77777777" w:rsidTr="00547111">
        <w:tc>
          <w:tcPr>
            <w:tcW w:w="2694" w:type="dxa"/>
            <w:gridSpan w:val="2"/>
            <w:tcBorders>
              <w:top w:val="single" w:sz="4" w:space="0" w:color="auto"/>
              <w:left w:val="single" w:sz="4" w:space="0" w:color="auto"/>
            </w:tcBorders>
          </w:tcPr>
          <w:p w14:paraId="6DAD5B19" w14:textId="77777777" w:rsidR="00711601" w:rsidRDefault="00711601" w:rsidP="007116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9C326" w:rsidR="00711601" w:rsidRDefault="00711601" w:rsidP="00711601">
            <w:pPr>
              <w:pStyle w:val="CRCoverPage"/>
              <w:spacing w:after="0"/>
              <w:ind w:left="100"/>
              <w:rPr>
                <w:noProof/>
              </w:rPr>
            </w:pPr>
            <w:r>
              <w:rPr>
                <w:noProof/>
              </w:rPr>
              <w:t>4.15.6.6, 4.15.6.6b (new), 5.2.6.9.2</w:t>
            </w:r>
            <w:r w:rsidR="00FC7749">
              <w:rPr>
                <w:noProof/>
              </w:rPr>
              <w:t>, 5.2.12.2.1, 5.2.27.3.2</w:t>
            </w:r>
          </w:p>
        </w:tc>
      </w:tr>
      <w:tr w:rsidR="00711601" w14:paraId="56E1E6C3" w14:textId="77777777" w:rsidTr="00547111">
        <w:tc>
          <w:tcPr>
            <w:tcW w:w="2694" w:type="dxa"/>
            <w:gridSpan w:val="2"/>
            <w:tcBorders>
              <w:left w:val="single" w:sz="4" w:space="0" w:color="auto"/>
            </w:tcBorders>
          </w:tcPr>
          <w:p w14:paraId="2FB9DE77" w14:textId="77777777" w:rsidR="00711601" w:rsidRDefault="00711601" w:rsidP="00711601">
            <w:pPr>
              <w:pStyle w:val="CRCoverPage"/>
              <w:spacing w:after="0"/>
              <w:rPr>
                <w:b/>
                <w:i/>
                <w:noProof/>
                <w:sz w:val="8"/>
                <w:szCs w:val="8"/>
              </w:rPr>
            </w:pPr>
          </w:p>
        </w:tc>
        <w:tc>
          <w:tcPr>
            <w:tcW w:w="6946" w:type="dxa"/>
            <w:gridSpan w:val="9"/>
            <w:tcBorders>
              <w:right w:val="single" w:sz="4" w:space="0" w:color="auto"/>
            </w:tcBorders>
          </w:tcPr>
          <w:p w14:paraId="0898542D" w14:textId="77777777" w:rsidR="00711601" w:rsidRDefault="00711601" w:rsidP="00711601">
            <w:pPr>
              <w:pStyle w:val="CRCoverPage"/>
              <w:spacing w:after="0"/>
              <w:rPr>
                <w:noProof/>
                <w:sz w:val="8"/>
                <w:szCs w:val="8"/>
              </w:rPr>
            </w:pPr>
          </w:p>
        </w:tc>
      </w:tr>
      <w:tr w:rsidR="00711601" w14:paraId="76F95A8B" w14:textId="77777777" w:rsidTr="00547111">
        <w:tc>
          <w:tcPr>
            <w:tcW w:w="2694" w:type="dxa"/>
            <w:gridSpan w:val="2"/>
            <w:tcBorders>
              <w:left w:val="single" w:sz="4" w:space="0" w:color="auto"/>
            </w:tcBorders>
          </w:tcPr>
          <w:p w14:paraId="335EAB52" w14:textId="77777777" w:rsidR="00711601" w:rsidRDefault="00711601" w:rsidP="007116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1601" w:rsidRDefault="00711601" w:rsidP="007116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1601" w:rsidRDefault="00711601" w:rsidP="00711601">
            <w:pPr>
              <w:pStyle w:val="CRCoverPage"/>
              <w:spacing w:after="0"/>
              <w:jc w:val="center"/>
              <w:rPr>
                <w:b/>
                <w:caps/>
                <w:noProof/>
              </w:rPr>
            </w:pPr>
            <w:r>
              <w:rPr>
                <w:b/>
                <w:caps/>
                <w:noProof/>
              </w:rPr>
              <w:t>N</w:t>
            </w:r>
          </w:p>
        </w:tc>
        <w:tc>
          <w:tcPr>
            <w:tcW w:w="2977" w:type="dxa"/>
            <w:gridSpan w:val="4"/>
          </w:tcPr>
          <w:p w14:paraId="304CCBCB" w14:textId="77777777" w:rsidR="00711601" w:rsidRDefault="00711601" w:rsidP="007116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1601" w:rsidRDefault="00711601" w:rsidP="00711601">
            <w:pPr>
              <w:pStyle w:val="CRCoverPage"/>
              <w:spacing w:after="0"/>
              <w:ind w:left="99"/>
              <w:rPr>
                <w:noProof/>
              </w:rPr>
            </w:pPr>
          </w:p>
        </w:tc>
      </w:tr>
      <w:tr w:rsidR="00711601" w14:paraId="34ACE2EB" w14:textId="77777777" w:rsidTr="00547111">
        <w:tc>
          <w:tcPr>
            <w:tcW w:w="2694" w:type="dxa"/>
            <w:gridSpan w:val="2"/>
            <w:tcBorders>
              <w:left w:val="single" w:sz="4" w:space="0" w:color="auto"/>
            </w:tcBorders>
          </w:tcPr>
          <w:p w14:paraId="571382F3" w14:textId="77777777" w:rsidR="00711601" w:rsidRDefault="00711601" w:rsidP="007116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1601" w:rsidRDefault="00711601" w:rsidP="00711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A6F03" w:rsidR="00711601" w:rsidRDefault="00711601" w:rsidP="00711601">
            <w:pPr>
              <w:pStyle w:val="CRCoverPage"/>
              <w:spacing w:after="0"/>
              <w:jc w:val="center"/>
              <w:rPr>
                <w:b/>
                <w:caps/>
                <w:noProof/>
              </w:rPr>
            </w:pPr>
            <w:r>
              <w:rPr>
                <w:b/>
                <w:caps/>
                <w:noProof/>
              </w:rPr>
              <w:t>X</w:t>
            </w:r>
          </w:p>
        </w:tc>
        <w:tc>
          <w:tcPr>
            <w:tcW w:w="2977" w:type="dxa"/>
            <w:gridSpan w:val="4"/>
          </w:tcPr>
          <w:p w14:paraId="7DB274D8" w14:textId="77777777" w:rsidR="00711601" w:rsidRDefault="00711601" w:rsidP="007116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1601" w:rsidRDefault="00711601" w:rsidP="00711601">
            <w:pPr>
              <w:pStyle w:val="CRCoverPage"/>
              <w:spacing w:after="0"/>
              <w:ind w:left="99"/>
              <w:rPr>
                <w:noProof/>
              </w:rPr>
            </w:pPr>
            <w:r>
              <w:rPr>
                <w:noProof/>
              </w:rPr>
              <w:t xml:space="preserve">TS/TR ... CR ... </w:t>
            </w:r>
          </w:p>
        </w:tc>
      </w:tr>
      <w:tr w:rsidR="00711601" w14:paraId="446DDBAC" w14:textId="77777777" w:rsidTr="00547111">
        <w:tc>
          <w:tcPr>
            <w:tcW w:w="2694" w:type="dxa"/>
            <w:gridSpan w:val="2"/>
            <w:tcBorders>
              <w:left w:val="single" w:sz="4" w:space="0" w:color="auto"/>
            </w:tcBorders>
          </w:tcPr>
          <w:p w14:paraId="678A1AA6" w14:textId="77777777" w:rsidR="00711601" w:rsidRDefault="00711601" w:rsidP="007116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601" w:rsidRDefault="00711601" w:rsidP="00711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19930" w:rsidR="00711601" w:rsidRDefault="00711601" w:rsidP="00711601">
            <w:pPr>
              <w:pStyle w:val="CRCoverPage"/>
              <w:spacing w:after="0"/>
              <w:jc w:val="center"/>
              <w:rPr>
                <w:b/>
                <w:caps/>
                <w:noProof/>
              </w:rPr>
            </w:pPr>
            <w:r>
              <w:rPr>
                <w:b/>
                <w:caps/>
                <w:noProof/>
              </w:rPr>
              <w:t>X</w:t>
            </w:r>
          </w:p>
        </w:tc>
        <w:tc>
          <w:tcPr>
            <w:tcW w:w="2977" w:type="dxa"/>
            <w:gridSpan w:val="4"/>
          </w:tcPr>
          <w:p w14:paraId="1A4306D9" w14:textId="77777777" w:rsidR="00711601" w:rsidRDefault="00711601" w:rsidP="007116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601" w:rsidRDefault="00711601" w:rsidP="00711601">
            <w:pPr>
              <w:pStyle w:val="CRCoverPage"/>
              <w:spacing w:after="0"/>
              <w:ind w:left="99"/>
              <w:rPr>
                <w:noProof/>
              </w:rPr>
            </w:pPr>
            <w:r>
              <w:rPr>
                <w:noProof/>
              </w:rPr>
              <w:t xml:space="preserve">TS/TR ... CR ... </w:t>
            </w:r>
          </w:p>
        </w:tc>
      </w:tr>
      <w:tr w:rsidR="00711601" w14:paraId="55C714D2" w14:textId="77777777" w:rsidTr="00547111">
        <w:tc>
          <w:tcPr>
            <w:tcW w:w="2694" w:type="dxa"/>
            <w:gridSpan w:val="2"/>
            <w:tcBorders>
              <w:left w:val="single" w:sz="4" w:space="0" w:color="auto"/>
            </w:tcBorders>
          </w:tcPr>
          <w:p w14:paraId="45913E62" w14:textId="77777777" w:rsidR="00711601" w:rsidRDefault="00711601" w:rsidP="007116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601" w:rsidRDefault="00711601" w:rsidP="007116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E8AC6" w:rsidR="00711601" w:rsidRDefault="00711601" w:rsidP="00711601">
            <w:pPr>
              <w:pStyle w:val="CRCoverPage"/>
              <w:spacing w:after="0"/>
              <w:jc w:val="center"/>
              <w:rPr>
                <w:b/>
                <w:caps/>
                <w:noProof/>
              </w:rPr>
            </w:pPr>
            <w:r>
              <w:rPr>
                <w:b/>
                <w:caps/>
                <w:noProof/>
              </w:rPr>
              <w:t>X</w:t>
            </w:r>
          </w:p>
        </w:tc>
        <w:tc>
          <w:tcPr>
            <w:tcW w:w="2977" w:type="dxa"/>
            <w:gridSpan w:val="4"/>
          </w:tcPr>
          <w:p w14:paraId="1B4FF921" w14:textId="77777777" w:rsidR="00711601" w:rsidRDefault="00711601" w:rsidP="007116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601" w:rsidRDefault="00711601" w:rsidP="00711601">
            <w:pPr>
              <w:pStyle w:val="CRCoverPage"/>
              <w:spacing w:after="0"/>
              <w:ind w:left="99"/>
              <w:rPr>
                <w:noProof/>
              </w:rPr>
            </w:pPr>
            <w:r>
              <w:rPr>
                <w:noProof/>
              </w:rPr>
              <w:t xml:space="preserve">TS/TR ... CR ... </w:t>
            </w:r>
          </w:p>
        </w:tc>
      </w:tr>
      <w:tr w:rsidR="00711601" w14:paraId="60DF82CC" w14:textId="77777777" w:rsidTr="008863B9">
        <w:tc>
          <w:tcPr>
            <w:tcW w:w="2694" w:type="dxa"/>
            <w:gridSpan w:val="2"/>
            <w:tcBorders>
              <w:left w:val="single" w:sz="4" w:space="0" w:color="auto"/>
            </w:tcBorders>
          </w:tcPr>
          <w:p w14:paraId="517696CD" w14:textId="77777777" w:rsidR="00711601" w:rsidRDefault="00711601" w:rsidP="00711601">
            <w:pPr>
              <w:pStyle w:val="CRCoverPage"/>
              <w:spacing w:after="0"/>
              <w:rPr>
                <w:b/>
                <w:i/>
                <w:noProof/>
              </w:rPr>
            </w:pPr>
          </w:p>
        </w:tc>
        <w:tc>
          <w:tcPr>
            <w:tcW w:w="6946" w:type="dxa"/>
            <w:gridSpan w:val="9"/>
            <w:tcBorders>
              <w:right w:val="single" w:sz="4" w:space="0" w:color="auto"/>
            </w:tcBorders>
          </w:tcPr>
          <w:p w14:paraId="4D84207F" w14:textId="77777777" w:rsidR="00711601" w:rsidRDefault="00711601" w:rsidP="00711601">
            <w:pPr>
              <w:pStyle w:val="CRCoverPage"/>
              <w:spacing w:after="0"/>
              <w:rPr>
                <w:noProof/>
              </w:rPr>
            </w:pPr>
          </w:p>
        </w:tc>
      </w:tr>
      <w:tr w:rsidR="00711601" w14:paraId="556B87B6" w14:textId="77777777" w:rsidTr="008863B9">
        <w:tc>
          <w:tcPr>
            <w:tcW w:w="2694" w:type="dxa"/>
            <w:gridSpan w:val="2"/>
            <w:tcBorders>
              <w:left w:val="single" w:sz="4" w:space="0" w:color="auto"/>
              <w:bottom w:val="single" w:sz="4" w:space="0" w:color="auto"/>
            </w:tcBorders>
          </w:tcPr>
          <w:p w14:paraId="79A9C411" w14:textId="77777777" w:rsidR="00711601" w:rsidRDefault="00711601" w:rsidP="007116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601" w:rsidRDefault="00711601" w:rsidP="00711601">
            <w:pPr>
              <w:pStyle w:val="CRCoverPage"/>
              <w:spacing w:after="0"/>
              <w:ind w:left="100"/>
              <w:rPr>
                <w:noProof/>
              </w:rPr>
            </w:pPr>
          </w:p>
        </w:tc>
      </w:tr>
      <w:tr w:rsidR="00711601" w:rsidRPr="008863B9" w14:paraId="45BFE792" w14:textId="77777777" w:rsidTr="008863B9">
        <w:tc>
          <w:tcPr>
            <w:tcW w:w="2694" w:type="dxa"/>
            <w:gridSpan w:val="2"/>
            <w:tcBorders>
              <w:top w:val="single" w:sz="4" w:space="0" w:color="auto"/>
              <w:bottom w:val="single" w:sz="4" w:space="0" w:color="auto"/>
            </w:tcBorders>
          </w:tcPr>
          <w:p w14:paraId="194242DD" w14:textId="77777777" w:rsidR="00711601" w:rsidRPr="008863B9" w:rsidRDefault="00711601" w:rsidP="007116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601" w:rsidRPr="008863B9" w:rsidRDefault="00711601" w:rsidP="00711601">
            <w:pPr>
              <w:pStyle w:val="CRCoverPage"/>
              <w:spacing w:after="0"/>
              <w:ind w:left="100"/>
              <w:rPr>
                <w:noProof/>
                <w:sz w:val="8"/>
                <w:szCs w:val="8"/>
              </w:rPr>
            </w:pPr>
          </w:p>
        </w:tc>
      </w:tr>
      <w:tr w:rsidR="007116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601" w:rsidRDefault="00711601" w:rsidP="007116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1601" w:rsidRDefault="00711601" w:rsidP="007116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Default="00C51E4A" w:rsidP="00C51E4A">
      <w:pPr>
        <w:jc w:val="center"/>
        <w:rPr>
          <w:noProof/>
          <w:color w:val="FF0000"/>
          <w:sz w:val="32"/>
          <w:szCs w:val="32"/>
        </w:rPr>
      </w:pPr>
      <w:r w:rsidRPr="00C51E4A">
        <w:rPr>
          <w:noProof/>
          <w:color w:val="FF0000"/>
          <w:sz w:val="32"/>
          <w:szCs w:val="32"/>
        </w:rPr>
        <w:t>**** First Change ****</w:t>
      </w:r>
    </w:p>
    <w:p w14:paraId="52BE6714" w14:textId="77777777" w:rsidR="00B234C7" w:rsidRDefault="00B234C7" w:rsidP="00C51E4A">
      <w:pPr>
        <w:jc w:val="center"/>
        <w:rPr>
          <w:noProof/>
          <w:color w:val="FF0000"/>
          <w:sz w:val="32"/>
          <w:szCs w:val="32"/>
        </w:rPr>
      </w:pPr>
    </w:p>
    <w:p w14:paraId="5260755D" w14:textId="2AA409B5" w:rsidR="00B234C7" w:rsidRPr="00140E21" w:rsidRDefault="00B234C7" w:rsidP="00B234C7">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122443449"/>
      <w:r w:rsidRPr="00140E21">
        <w:rPr>
          <w:lang w:eastAsia="zh-CN"/>
        </w:rPr>
        <w:t>4.15.6.6</w:t>
      </w:r>
      <w:r w:rsidRPr="00140E21">
        <w:rPr>
          <w:lang w:eastAsia="zh-CN"/>
        </w:rPr>
        <w:tab/>
        <w:t xml:space="preserve">Setting up an AF session with required QoS </w:t>
      </w:r>
      <w:del w:id="8" w:author="Ericsson User" w:date="2023-01-04T13:36:00Z">
        <w:r w:rsidRPr="00140E21" w:rsidDel="00B234C7">
          <w:rPr>
            <w:lang w:eastAsia="zh-CN"/>
          </w:rPr>
          <w:delText>procedure</w:delText>
        </w:r>
      </w:del>
      <w:bookmarkEnd w:id="1"/>
      <w:bookmarkEnd w:id="2"/>
      <w:bookmarkEnd w:id="3"/>
      <w:bookmarkEnd w:id="4"/>
      <w:bookmarkEnd w:id="5"/>
      <w:bookmarkEnd w:id="6"/>
      <w:bookmarkEnd w:id="7"/>
      <w:ins w:id="9" w:author="Ericsson User" w:date="2023-01-04T13:36:00Z">
        <w:r w:rsidRPr="00140E21">
          <w:rPr>
            <w:lang w:eastAsia="zh-CN"/>
          </w:rPr>
          <w:t>targeting an individual UE address</w:t>
        </w:r>
      </w:ins>
    </w:p>
    <w:p w14:paraId="59833FD5" w14:textId="77777777" w:rsidR="00B234C7" w:rsidRDefault="00B234C7" w:rsidP="00B234C7">
      <w:pPr>
        <w:pStyle w:val="TH"/>
        <w:rPr>
          <w:lang w:eastAsia="zh-CN"/>
        </w:rPr>
      </w:pPr>
      <w:r>
        <w:object w:dxaOrig="11341" w:dyaOrig="9091" w14:anchorId="74509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364.7pt" o:ole="">
            <v:imagedata r:id="rId15" o:title=""/>
          </v:shape>
          <o:OLEObject Type="Embed" ProgID="Visio.Drawing.11" ShapeID="_x0000_i1025" DrawAspect="Content" ObjectID="_1734780778" r:id="rId16"/>
        </w:object>
      </w:r>
    </w:p>
    <w:p w14:paraId="1B34C06C" w14:textId="2EDE4207" w:rsidR="00B234C7" w:rsidRPr="00140E21" w:rsidRDefault="00B234C7" w:rsidP="00B234C7">
      <w:pPr>
        <w:pStyle w:val="TF"/>
        <w:rPr>
          <w:lang w:eastAsia="zh-CN"/>
        </w:rPr>
      </w:pPr>
      <w:r w:rsidRPr="00140E21">
        <w:rPr>
          <w:lang w:eastAsia="zh-CN"/>
        </w:rPr>
        <w:t>Figure 4.15.6.6-1: Setting up an AF session with required QoS procedure</w:t>
      </w:r>
      <w:ins w:id="10" w:author="Ericsson User" w:date="2023-01-04T13:36:00Z">
        <w:r w:rsidRPr="00B234C7">
          <w:rPr>
            <w:lang w:eastAsia="zh-CN"/>
          </w:rPr>
          <w:t xml:space="preserve"> </w:t>
        </w:r>
        <w:r w:rsidRPr="00174260">
          <w:rPr>
            <w:lang w:eastAsia="zh-CN"/>
          </w:rPr>
          <w:t>targeting an individual UE address</w:t>
        </w:r>
      </w:ins>
    </w:p>
    <w:p w14:paraId="51C6B43E" w14:textId="77777777" w:rsidR="00B234C7" w:rsidRPr="00140E21" w:rsidRDefault="00B234C7" w:rsidP="00B234C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EFD9387" w14:textId="77777777" w:rsidR="00B234C7" w:rsidRPr="00140E21" w:rsidRDefault="00B234C7" w:rsidP="00B234C7">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111762F" w14:textId="77777777" w:rsidR="00B234C7" w:rsidRDefault="00B234C7" w:rsidP="00B234C7">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45EFE89A" w14:textId="77777777" w:rsidR="00B234C7" w:rsidRDefault="00B234C7" w:rsidP="00B234C7">
      <w:pPr>
        <w:pStyle w:val="B1"/>
        <w:rPr>
          <w:lang w:eastAsia="zh-CN"/>
        </w:rPr>
      </w:pPr>
      <w:r>
        <w:rPr>
          <w:lang w:eastAsia="zh-CN"/>
        </w:rPr>
        <w:tab/>
        <w:t>If the NEF determines not to invoke the TSCTSF, then steps 3, 4, 5, 6, 7, 8 are executed, otherwise, steps 3a, 3b, 4a, 4b, 5, 6a, 7a, 7b, 8 are executed.</w:t>
      </w:r>
    </w:p>
    <w:p w14:paraId="1FBB3BC8" w14:textId="77777777" w:rsidR="00B234C7" w:rsidRPr="00140E21" w:rsidRDefault="00B234C7" w:rsidP="00B234C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CF12758" w14:textId="77777777" w:rsidR="00B234C7" w:rsidRDefault="00B234C7" w:rsidP="00B234C7">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7A7F43F1" w14:textId="77777777" w:rsidR="00B234C7" w:rsidRDefault="00B234C7" w:rsidP="00B234C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F5E60D2" w14:textId="77777777" w:rsidR="00B234C7" w:rsidRDefault="00B234C7" w:rsidP="00B234C7">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54442" w14:textId="77777777" w:rsidR="00B234C7" w:rsidRDefault="00B234C7" w:rsidP="00B234C7">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5F088E70" w14:textId="77777777" w:rsidR="00B234C7" w:rsidRDefault="00B234C7" w:rsidP="00B234C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64D3F31" w14:textId="77777777" w:rsidR="00B234C7" w:rsidRDefault="00B234C7" w:rsidP="00B234C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C7E3935" w14:textId="77777777" w:rsidR="00B234C7" w:rsidRDefault="00B234C7" w:rsidP="00B234C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51656A23" w14:textId="77777777" w:rsidR="00B234C7" w:rsidRDefault="00B234C7" w:rsidP="00B234C7">
      <w:pPr>
        <w:pStyle w:val="B1"/>
      </w:pPr>
      <w:r>
        <w:t>4.</w:t>
      </w:r>
      <w:r>
        <w:tab/>
        <w:t>For requests received from the NEF in step 3, the PCF determines whether the request is authorized and notifies the NEF if the request is not authorized.</w:t>
      </w:r>
    </w:p>
    <w:p w14:paraId="3AA5B049" w14:textId="77777777" w:rsidR="00B234C7" w:rsidRDefault="00B234C7" w:rsidP="00B234C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0168A5C2" w14:textId="77777777" w:rsidR="00B234C7" w:rsidRDefault="00B234C7" w:rsidP="00B234C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6ABB0A9" w14:textId="77777777" w:rsidR="00B234C7" w:rsidRPr="00140E21" w:rsidRDefault="00B234C7" w:rsidP="00B234C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3A50B2E" w14:textId="77777777" w:rsidR="00B234C7" w:rsidRDefault="00B234C7" w:rsidP="00B234C7">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DAAA324" w14:textId="77777777" w:rsidR="00B234C7" w:rsidRDefault="00B234C7" w:rsidP="00B234C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641597B" w14:textId="77777777" w:rsidR="00B234C7" w:rsidRDefault="00B234C7" w:rsidP="00B234C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412AB1F" w14:textId="77777777" w:rsidR="00B234C7" w:rsidRDefault="00B234C7" w:rsidP="00B234C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B3BA7EB" w14:textId="77777777" w:rsidR="00B234C7" w:rsidRDefault="00B234C7" w:rsidP="00B234C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AA5AC54" w14:textId="77777777" w:rsidR="00B234C7" w:rsidRDefault="00B234C7" w:rsidP="00B234C7">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0D0D0B6" w14:textId="77777777" w:rsidR="00B234C7" w:rsidRDefault="00B234C7" w:rsidP="00B234C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5E38074" w14:textId="77777777" w:rsidR="00B234C7" w:rsidRDefault="00B234C7" w:rsidP="00B234C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3C3ADAA" w14:textId="77777777" w:rsidR="00B234C7" w:rsidRPr="00140E21" w:rsidRDefault="00B234C7" w:rsidP="00B234C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4EA568F" w14:textId="77777777" w:rsidR="00B234C7" w:rsidRDefault="00B234C7" w:rsidP="00B234C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D0772E9" w14:textId="77777777" w:rsidR="00B234C7" w:rsidRDefault="00B234C7" w:rsidP="00B234C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1D008A5" w14:textId="77777777" w:rsidR="00B234C7" w:rsidRDefault="00B234C7" w:rsidP="00B234C7">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E87E07" w14:textId="77777777" w:rsidR="00B234C7" w:rsidRDefault="00B234C7" w:rsidP="00B234C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4637B573" w14:textId="77777777" w:rsidR="00B234C7" w:rsidRDefault="00B234C7" w:rsidP="00B234C7">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238CDA0" w14:textId="77777777" w:rsidR="00B234C7" w:rsidRDefault="00B234C7" w:rsidP="00B234C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8354C97" w14:textId="77777777" w:rsidR="00B234C7" w:rsidRDefault="00B234C7" w:rsidP="00B234C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6FC8120C" w14:textId="77777777" w:rsidR="00B234C7" w:rsidRDefault="00B234C7" w:rsidP="00B234C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969445A" w14:textId="77777777" w:rsidR="00B234C7" w:rsidRPr="00140E21" w:rsidRDefault="00B234C7" w:rsidP="00B234C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38A290D" w14:textId="565593AA" w:rsidR="00C51E4A" w:rsidRDefault="00C51E4A">
      <w:pPr>
        <w:rPr>
          <w:noProof/>
        </w:rPr>
      </w:pPr>
    </w:p>
    <w:p w14:paraId="2C0EC696" w14:textId="79159A75" w:rsidR="00C51E4A" w:rsidRDefault="00C51E4A" w:rsidP="00C51E4A">
      <w:pPr>
        <w:jc w:val="center"/>
        <w:rPr>
          <w:noProof/>
          <w:color w:val="FF0000"/>
          <w:sz w:val="32"/>
          <w:szCs w:val="32"/>
        </w:rPr>
      </w:pPr>
      <w:r w:rsidRPr="00C51E4A">
        <w:rPr>
          <w:noProof/>
          <w:color w:val="FF0000"/>
          <w:sz w:val="32"/>
          <w:szCs w:val="32"/>
        </w:rPr>
        <w:lastRenderedPageBreak/>
        <w:t>**** Next Change ****</w:t>
      </w:r>
    </w:p>
    <w:p w14:paraId="4CD38007" w14:textId="77777777" w:rsidR="0000685F" w:rsidRDefault="0000685F" w:rsidP="00C51E4A">
      <w:pPr>
        <w:jc w:val="center"/>
        <w:rPr>
          <w:noProof/>
          <w:color w:val="FF0000"/>
          <w:sz w:val="32"/>
          <w:szCs w:val="32"/>
        </w:rPr>
      </w:pPr>
    </w:p>
    <w:p w14:paraId="24FC246F" w14:textId="72D76214" w:rsidR="00364ED7" w:rsidRPr="00C51E4A" w:rsidRDefault="00364ED7" w:rsidP="00364ED7">
      <w:pPr>
        <w:pStyle w:val="Heading4"/>
        <w:rPr>
          <w:ins w:id="11" w:author="Ericsson User" w:date="2022-09-13T13:10:00Z"/>
          <w:noProof/>
          <w:color w:val="FF0000"/>
          <w:sz w:val="32"/>
          <w:szCs w:val="32"/>
        </w:rPr>
      </w:pPr>
      <w:ins w:id="12" w:author="Ericsson User" w:date="2022-09-13T13:10:00Z">
        <w:r>
          <w:t>4.1</w:t>
        </w:r>
      </w:ins>
      <w:ins w:id="13" w:author="Ericsson User" w:date="2022-12-12T13:39:00Z">
        <w:r w:rsidR="00174260">
          <w:t>5</w:t>
        </w:r>
      </w:ins>
      <w:ins w:id="14" w:author="Ericsson User" w:date="2022-09-13T13:10:00Z">
        <w:r>
          <w:t xml:space="preserve">.6.6b </w:t>
        </w:r>
        <w:r>
          <w:tab/>
        </w:r>
        <w:r w:rsidRPr="00140E21">
          <w:rPr>
            <w:lang w:eastAsia="zh-CN"/>
          </w:rPr>
          <w:t xml:space="preserve">Setting up an AF session with required QoS </w:t>
        </w:r>
        <w:r>
          <w:rPr>
            <w:lang w:eastAsia="zh-CN"/>
          </w:rPr>
          <w:t xml:space="preserve">not </w:t>
        </w:r>
        <w:r w:rsidRPr="00140E21">
          <w:rPr>
            <w:rFonts w:eastAsia="SimSun"/>
          </w:rPr>
          <w:t>identified by a UE address</w:t>
        </w:r>
      </w:ins>
    </w:p>
    <w:p w14:paraId="780E74BD" w14:textId="55E2D1CB" w:rsidR="00364ED7" w:rsidRPr="00B339FE" w:rsidRDefault="001C000C" w:rsidP="00364ED7">
      <w:pPr>
        <w:pStyle w:val="TH"/>
        <w:rPr>
          <w:ins w:id="15" w:author="Ericsson User" w:date="2022-09-13T13:10:00Z"/>
        </w:rPr>
      </w:pPr>
      <w:ins w:id="16" w:author="Ericsson User" w:date="2022-09-13T13:10:00Z">
        <w:r w:rsidRPr="00B339FE">
          <w:object w:dxaOrig="18611" w:dyaOrig="17601" w14:anchorId="7CBACA9F">
            <v:shape id="_x0000_i1026" type="#_x0000_t75" style="width:445.75pt;height:421.65pt" o:ole="">
              <v:imagedata r:id="rId17" o:title=""/>
            </v:shape>
            <o:OLEObject Type="Embed" ProgID="Visio.Drawing.15" ShapeID="_x0000_i1026" DrawAspect="Content" ObjectID="_1734780779" r:id="rId18"/>
          </w:object>
        </w:r>
      </w:ins>
    </w:p>
    <w:p w14:paraId="5DA15C43" w14:textId="2565C127" w:rsidR="00364ED7" w:rsidRPr="00B339FE" w:rsidRDefault="00364ED7" w:rsidP="00364ED7">
      <w:pPr>
        <w:pStyle w:val="TF"/>
        <w:rPr>
          <w:ins w:id="17" w:author="Ericsson User" w:date="2022-09-13T13:10:00Z"/>
          <w:lang w:eastAsia="ko-KR"/>
        </w:rPr>
      </w:pPr>
      <w:ins w:id="18" w:author="Ericsson User" w:date="2022-09-13T13:10:00Z">
        <w:r w:rsidRPr="00B339FE">
          <w:rPr>
            <w:lang w:eastAsia="ko-KR"/>
          </w:rPr>
          <w:t xml:space="preserve">Figure </w:t>
        </w:r>
      </w:ins>
      <w:ins w:id="19" w:author="Ericsson User" w:date="2022-12-12T13:39:00Z">
        <w:r w:rsidR="00174260">
          <w:rPr>
            <w:lang w:eastAsia="ko-KR"/>
          </w:rPr>
          <w:t>4.15.6.6b</w:t>
        </w:r>
      </w:ins>
      <w:ins w:id="20" w:author="Ericsson User" w:date="2022-09-13T13:10:00Z">
        <w:r w:rsidRPr="00B339FE">
          <w:rPr>
            <w:lang w:eastAsia="ko-KR"/>
          </w:rPr>
          <w:t>-1</w:t>
        </w:r>
        <w:r>
          <w:rPr>
            <w:lang w:eastAsia="ko-KR"/>
          </w:rPr>
          <w:t>:</w:t>
        </w:r>
        <w:r w:rsidRPr="00B339FE">
          <w:rPr>
            <w:lang w:eastAsia="ko-KR"/>
          </w:rPr>
          <w:t xml:space="preserve"> </w:t>
        </w:r>
      </w:ins>
      <w:ins w:id="21" w:author="Ericsson User" w:date="2022-12-12T13:40:00Z">
        <w:r w:rsidR="00174260" w:rsidRPr="00174260">
          <w:rPr>
            <w:lang w:eastAsia="ko-KR"/>
          </w:rPr>
          <w:t>Setting up an AF session with required QoS not identified by a UE address</w:t>
        </w:r>
      </w:ins>
    </w:p>
    <w:p w14:paraId="125D5BDF" w14:textId="77777777" w:rsidR="00364ED7" w:rsidRDefault="00364ED7" w:rsidP="00364ED7">
      <w:pPr>
        <w:pStyle w:val="B1"/>
        <w:rPr>
          <w:ins w:id="22" w:author="Ericsson User" w:date="2022-09-13T13:10:00Z"/>
        </w:rPr>
      </w:pPr>
      <w:ins w:id="23" w:author="Ericsson User" w:date="2022-09-13T13:10:00Z">
        <w:r>
          <w:t>0.</w:t>
        </w:r>
        <w:r>
          <w:tab/>
          <w:t xml:space="preserve">When a new PDU Session is established, based on local configuration associated with the DNN/S-NSSAI, the PCF determines if the PDU Session is related to TSC services.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 the SUPI, the UE address of the PDU Session and DNN/S-NSSAI. In non-TSC cases, the PCF subscribes to notifications for Application Data from UDR.</w:t>
        </w:r>
      </w:ins>
    </w:p>
    <w:p w14:paraId="229A3236" w14:textId="0CAA5FC2" w:rsidR="00364ED7" w:rsidRDefault="00364ED7" w:rsidP="00364ED7">
      <w:pPr>
        <w:pStyle w:val="B1"/>
        <w:rPr>
          <w:ins w:id="24" w:author="Ericsson User" w:date="2022-09-13T13:10:00Z"/>
        </w:rPr>
      </w:pPr>
      <w:ins w:id="25" w:author="Ericsson User" w:date="2022-09-13T13:10:00Z">
        <w:r>
          <w:t>1.</w:t>
        </w:r>
        <w:r>
          <w:tab/>
        </w:r>
        <w:r>
          <w:rPr>
            <w:lang w:eastAsia="zh-CN"/>
          </w:rPr>
          <w:t xml:space="preserve">The </w:t>
        </w:r>
        <w:r w:rsidRPr="00140E21">
          <w:rPr>
            <w:lang w:eastAsia="zh-CN"/>
          </w:rPr>
          <w:t>AF sends</w:t>
        </w:r>
        <w:r>
          <w:rPr>
            <w:lang w:eastAsia="zh-CN"/>
          </w:rPr>
          <w:t xml:space="preserve"> a request to reserve resources.</w:t>
        </w:r>
        <w:r>
          <w:t xml:space="preserve"> This step is the same as step 1 in clause 4.15.6.6 with the difference that the request targets </w:t>
        </w:r>
        <w:r>
          <w:rPr>
            <w:lang w:eastAsia="zh-CN"/>
          </w:rPr>
          <w:t>a</w:t>
        </w:r>
      </w:ins>
      <w:ins w:id="26" w:author="Ericsson User" w:date="2022-09-13T13:59:00Z">
        <w:r w:rsidR="009F4FB1">
          <w:rPr>
            <w:lang w:eastAsia="zh-CN"/>
          </w:rPr>
          <w:t xml:space="preserve"> single UE identified by</w:t>
        </w:r>
      </w:ins>
      <w:ins w:id="27" w:author="Ericsson User" w:date="2022-09-13T13:10:00Z">
        <w:r>
          <w:rPr>
            <w:lang w:eastAsia="zh-CN"/>
          </w:rPr>
          <w:t xml:space="preserve"> </w:t>
        </w:r>
        <w:r>
          <w:t>GPSI or a group of UEs identified by External Group ID</w:t>
        </w:r>
      </w:ins>
      <w:ins w:id="28" w:author="Ericsson User" w:date="2022-09-13T13:59:00Z">
        <w:r w:rsidR="009F4FB1">
          <w:t>.</w:t>
        </w:r>
      </w:ins>
      <w:ins w:id="29" w:author="Ericsson User" w:date="2022-09-13T14:00:00Z">
        <w:r w:rsidR="00F073D2">
          <w:t xml:space="preserve"> </w:t>
        </w:r>
      </w:ins>
    </w:p>
    <w:p w14:paraId="1084FDF0" w14:textId="77777777" w:rsidR="00364ED7" w:rsidRDefault="00364ED7" w:rsidP="00364ED7">
      <w:pPr>
        <w:pStyle w:val="B1"/>
        <w:rPr>
          <w:ins w:id="30" w:author="Ericsson User" w:date="2022-09-13T13:10:00Z"/>
        </w:rPr>
      </w:pPr>
      <w:ins w:id="31" w:author="Ericsson User" w:date="2022-09-13T13:10:00Z">
        <w:r>
          <w:t xml:space="preserve">2. </w:t>
        </w:r>
        <w:r>
          <w:tab/>
          <w:t>This step is the same as step 2 in clause 4.15.6.6.</w:t>
        </w:r>
      </w:ins>
    </w:p>
    <w:p w14:paraId="590E9C21" w14:textId="02EA0B90" w:rsidR="00364ED7" w:rsidRDefault="00364ED7" w:rsidP="00364ED7">
      <w:pPr>
        <w:pStyle w:val="B1"/>
        <w:rPr>
          <w:ins w:id="32" w:author="Ericsson User" w:date="2022-09-13T13:10:00Z"/>
        </w:rPr>
      </w:pPr>
      <w:ins w:id="33" w:author="Ericsson User" w:date="2022-09-13T13:10:00Z">
        <w:r>
          <w:t>3.</w:t>
        </w:r>
        <w:r>
          <w:tab/>
        </w:r>
      </w:ins>
      <w:ins w:id="34" w:author="Ericsson User" w:date="2022-09-14T09:47:00Z">
        <w:r w:rsidR="007E3443">
          <w:t>This step is the same as steps 2-4 in</w:t>
        </w:r>
      </w:ins>
      <w:ins w:id="35" w:author="Ericsson User" w:date="2022-09-13T13:10:00Z">
        <w:r>
          <w:t xml:space="preserve"> clause 4.15.6.</w:t>
        </w:r>
      </w:ins>
      <w:ins w:id="36" w:author="Ericsson User" w:date="2023-01-04T13:37:00Z">
        <w:r w:rsidR="001A495C">
          <w:t>7a</w:t>
        </w:r>
      </w:ins>
      <w:ins w:id="37" w:author="Ericsson User" w:date="2022-09-13T13:10:00Z">
        <w:r>
          <w:t xml:space="preserve">. </w:t>
        </w:r>
      </w:ins>
    </w:p>
    <w:p w14:paraId="3035BCFF" w14:textId="77777777" w:rsidR="00364ED7" w:rsidRDefault="00364ED7" w:rsidP="00364ED7">
      <w:pPr>
        <w:pStyle w:val="B1"/>
        <w:rPr>
          <w:ins w:id="38" w:author="Ericsson User" w:date="2022-09-13T13:10:00Z"/>
        </w:rPr>
      </w:pPr>
      <w:ins w:id="39" w:author="Ericsson User" w:date="2022-09-13T13:10:00Z">
        <w:r>
          <w:lastRenderedPageBreak/>
          <w:tab/>
          <w:t>The NEF determines whether to invoke the TSCTSF or not, as described in step 3 in clause 4.15.6.6. If the NEF determines to invoke TSCTSF, steps 5-9 are executed and steps 10-12 are skipped. Otherwise steps 5-9 are skipped and steps 10-12 are executed. The procedure then continues in step 13.</w:t>
        </w:r>
      </w:ins>
    </w:p>
    <w:p w14:paraId="18A054D6" w14:textId="426F3578" w:rsidR="00364ED7" w:rsidRDefault="001A495C" w:rsidP="00364ED7">
      <w:pPr>
        <w:pStyle w:val="B1"/>
        <w:rPr>
          <w:ins w:id="40" w:author="Ericsson User" w:date="2022-09-13T13:10:00Z"/>
        </w:rPr>
      </w:pPr>
      <w:ins w:id="41" w:author="Ericsson User" w:date="2023-01-04T13:37:00Z">
        <w:r>
          <w:t>4</w:t>
        </w:r>
      </w:ins>
      <w:ins w:id="42" w:author="Ericsson User" w:date="2022-09-13T13:10:00Z">
        <w:r w:rsidR="00364ED7">
          <w:t>.</w:t>
        </w:r>
        <w:r w:rsidR="00364ED7">
          <w:tab/>
          <w:t xml:space="preserve">This step is the same as step 3a in clause 4.15.6.6 with the difference that Internal Group ID or SUPI is provided instead of UE address.  </w:t>
        </w:r>
      </w:ins>
    </w:p>
    <w:p w14:paraId="59E3532F" w14:textId="55AE6586" w:rsidR="00364ED7" w:rsidRDefault="001A495C" w:rsidP="00364ED7">
      <w:pPr>
        <w:pStyle w:val="B1"/>
        <w:rPr>
          <w:ins w:id="43" w:author="Ericsson User" w:date="2022-09-13T13:10:00Z"/>
        </w:rPr>
      </w:pPr>
      <w:ins w:id="44" w:author="Ericsson User" w:date="2023-01-04T13:37:00Z">
        <w:r>
          <w:t>5</w:t>
        </w:r>
      </w:ins>
      <w:ins w:id="45" w:author="Ericsson User" w:date="2022-09-13T13:10:00Z">
        <w:r w:rsidR="00364ED7">
          <w:t>.</w:t>
        </w:r>
        <w:r w:rsidR="00364ED7">
          <w:tab/>
          <w:t xml:space="preserve">The TSCTSF determines the individual group members using </w:t>
        </w:r>
        <w:proofErr w:type="spellStart"/>
        <w:r w:rsidR="00364ED7">
          <w:t>Nudm</w:t>
        </w:r>
        <w:proofErr w:type="spellEnd"/>
        <w:r w:rsidR="00364ED7">
          <w:t xml:space="preserve"> SDM Group Identifier translation service. The TSCTSF also determines which of these group members have active PDU Sessions matching the DNN/S-NSSAI and determines the relevant UE IP address.</w:t>
        </w:r>
      </w:ins>
    </w:p>
    <w:p w14:paraId="00FB09D2" w14:textId="3C1D1527" w:rsidR="00364ED7" w:rsidRDefault="001A495C" w:rsidP="00364ED7">
      <w:pPr>
        <w:pStyle w:val="B1"/>
        <w:rPr>
          <w:ins w:id="46" w:author="Ericsson User4" w:date="2022-12-20T17:15:00Z"/>
        </w:rPr>
      </w:pPr>
      <w:ins w:id="47" w:author="Ericsson User" w:date="2023-01-04T13:37:00Z">
        <w:r>
          <w:t>6</w:t>
        </w:r>
      </w:ins>
      <w:ins w:id="48" w:author="Ericsson User" w:date="2022-09-13T13:10:00Z">
        <w:r w:rsidR="00364ED7">
          <w:t>.</w:t>
        </w:r>
        <w:r w:rsidR="00364ED7">
          <w:tab/>
          <w:t xml:space="preserve">For each PDU Session, the TSCTSF invokes </w:t>
        </w:r>
        <w:proofErr w:type="spellStart"/>
        <w:r w:rsidR="00364ED7">
          <w:t>Npcf_PolicyAuthorization</w:t>
        </w:r>
        <w:proofErr w:type="spellEnd"/>
        <w:r w:rsidR="00364ED7">
          <w:t xml:space="preserve"> service. This step is the same as step 3b in clause 4.15.6.6.</w:t>
        </w:r>
      </w:ins>
    </w:p>
    <w:p w14:paraId="4514FCC3" w14:textId="73986E25" w:rsidR="001A495C" w:rsidRDefault="001A495C" w:rsidP="001A495C">
      <w:pPr>
        <w:pStyle w:val="B1"/>
        <w:rPr>
          <w:ins w:id="49" w:author="Ericsson User" w:date="2023-01-04T13:37:00Z"/>
        </w:rPr>
      </w:pPr>
      <w:ins w:id="50" w:author="Ericsson User" w:date="2023-01-04T13:37:00Z">
        <w:r>
          <w:t xml:space="preserve">7. </w:t>
        </w:r>
        <w:r>
          <w:tab/>
          <w:t>The PCF replies to the TSC</w:t>
        </w:r>
      </w:ins>
      <w:ins w:id="51" w:author="Ericsson User" w:date="2023-01-09T14:37:00Z">
        <w:r w:rsidR="00D760AE">
          <w:t>TS</w:t>
        </w:r>
      </w:ins>
      <w:ins w:id="52" w:author="Ericsson User" w:date="2023-01-04T13:37:00Z">
        <w:r>
          <w:t>F. This step is the same as step 4a in clause 4.15.6.6.</w:t>
        </w:r>
      </w:ins>
    </w:p>
    <w:p w14:paraId="39B4654D" w14:textId="5E8DA77C" w:rsidR="00364ED7" w:rsidRDefault="00364ED7" w:rsidP="00364ED7">
      <w:pPr>
        <w:pStyle w:val="B1"/>
        <w:rPr>
          <w:ins w:id="53" w:author="Ericsson User" w:date="2022-09-13T13:10:00Z"/>
        </w:rPr>
      </w:pPr>
      <w:ins w:id="54" w:author="Ericsson User" w:date="2022-09-13T13:10:00Z">
        <w:r>
          <w:t>8.</w:t>
        </w:r>
        <w:r>
          <w:tab/>
          <w:t>The TSCTSF replies to the NEF. This step is the same as step 4</w:t>
        </w:r>
      </w:ins>
      <w:ins w:id="55" w:author="Ericsson User" w:date="2023-01-04T13:37:00Z">
        <w:r w:rsidR="001A495C">
          <w:t>b</w:t>
        </w:r>
      </w:ins>
      <w:ins w:id="56" w:author="Ericsson User" w:date="2022-09-13T13:10:00Z">
        <w:r>
          <w:t xml:space="preserve"> in clause 4.15.6.6.</w:t>
        </w:r>
      </w:ins>
    </w:p>
    <w:p w14:paraId="589F14A9" w14:textId="77777777" w:rsidR="00364ED7" w:rsidRDefault="00364ED7" w:rsidP="00364ED7">
      <w:pPr>
        <w:pStyle w:val="B1"/>
        <w:rPr>
          <w:ins w:id="57" w:author="Ericsson User" w:date="2022-09-13T13:10:00Z"/>
        </w:rPr>
      </w:pPr>
      <w:ins w:id="58" w:author="Ericsson User" w:date="2022-09-13T13:10:00Z">
        <w:r>
          <w:t>9.</w:t>
        </w:r>
        <w:r>
          <w:tab/>
          <w:t xml:space="preserve">This step is the same as step 6 in clause 4.15.6.6 with the difference that it is executed for all PDU Sessions identified in step 6 above. </w:t>
        </w:r>
      </w:ins>
    </w:p>
    <w:p w14:paraId="69E88CF4" w14:textId="4B044A45" w:rsidR="00364ED7" w:rsidRDefault="00364ED7">
      <w:pPr>
        <w:pStyle w:val="B1"/>
        <w:rPr>
          <w:ins w:id="59" w:author="Ericsson User" w:date="2022-09-13T13:10:00Z"/>
        </w:rPr>
      </w:pPr>
      <w:ins w:id="60" w:author="Ericsson User" w:date="2022-09-13T13:10:00Z">
        <w:r>
          <w:t>10.</w:t>
        </w:r>
        <w:r>
          <w:tab/>
        </w:r>
        <w:r>
          <w:rPr>
            <w:lang w:eastAsia="zh-CN"/>
          </w:rPr>
          <w:t>If the NEF determines to not invoke the TSCTSF</w:t>
        </w:r>
        <w:r>
          <w:t xml:space="preserve">, the NEF uses the </w:t>
        </w:r>
        <w:proofErr w:type="spellStart"/>
        <w:r>
          <w:t>Nudr_DM</w:t>
        </w:r>
        <w:proofErr w:type="spellEnd"/>
        <w:r>
          <w:t xml:space="preserve"> service to store the information related to the Internal Group ID or GPSI in UDR. The information is stored as Application Data in UDR.</w:t>
        </w:r>
      </w:ins>
      <w:ins w:id="61" w:author="Ericsson User" w:date="2023-01-04T13:38:00Z">
        <w:r w:rsidR="001A495C" w:rsidRPr="001A495C">
          <w:t xml:space="preserve"> </w:t>
        </w:r>
        <w:r w:rsidR="001A495C" w:rsidRPr="00140E21">
          <w:t>If the AF request</w:t>
        </w:r>
        <w:r w:rsidR="001A495C">
          <w:t xml:space="preserve">ed for </w:t>
        </w:r>
        <w:r w:rsidR="001A495C" w:rsidRPr="00140E21">
          <w:t>notification</w:t>
        </w:r>
        <w:r w:rsidR="001A495C">
          <w:t>s</w:t>
        </w:r>
        <w:r w:rsidR="001A495C" w:rsidRPr="00140E21">
          <w:t xml:space="preserve"> </w:t>
        </w:r>
        <w:r w:rsidR="001A495C">
          <w:rPr>
            <w:lang w:eastAsia="zh-CN"/>
          </w:rPr>
          <w:t>of Resource allocation status or other events</w:t>
        </w:r>
        <w:r w:rsidR="001A495C" w:rsidRPr="00140E21">
          <w:t xml:space="preserve">, the </w:t>
        </w:r>
        <w:r w:rsidR="001A495C">
          <w:t>NEF</w:t>
        </w:r>
        <w:r w:rsidR="001A495C" w:rsidRPr="00140E21">
          <w:t xml:space="preserve"> includes the information required for reporting the event, including the Notification Target Address pointing to the NEF or AF and the Notification Correlation ID containing the AF Transaction Internal ID.</w:t>
        </w:r>
      </w:ins>
      <w:ins w:id="62" w:author="Ericsson User4" w:date="2022-12-20T16:51:00Z">
        <w:r w:rsidR="00264A0F" w:rsidRPr="00264A0F">
          <w:t xml:space="preserve"> </w:t>
        </w:r>
      </w:ins>
    </w:p>
    <w:p w14:paraId="19746C9F" w14:textId="77777777" w:rsidR="00364ED7" w:rsidRDefault="00364ED7" w:rsidP="00364ED7">
      <w:pPr>
        <w:pStyle w:val="B1"/>
        <w:rPr>
          <w:ins w:id="63" w:author="Ericsson User" w:date="2022-09-13T13:10:00Z"/>
        </w:rPr>
      </w:pPr>
      <w:ins w:id="64" w:author="Ericsson User" w:date="2022-09-13T13:10:00Z">
        <w:r>
          <w:t>11.</w:t>
        </w:r>
        <w:r>
          <w:tab/>
          <w:t>The UDR notifies the PCF(s) that have subscribed.</w:t>
        </w:r>
      </w:ins>
    </w:p>
    <w:p w14:paraId="2277CC88" w14:textId="3B24DCC6" w:rsidR="00364ED7" w:rsidRDefault="00364ED7" w:rsidP="00364ED7">
      <w:pPr>
        <w:pStyle w:val="B1"/>
        <w:rPr>
          <w:ins w:id="65" w:author="Ericsson User" w:date="2022-09-13T13:10:00Z"/>
        </w:rPr>
      </w:pPr>
      <w:ins w:id="66" w:author="Ericsson User" w:date="2022-09-13T13:10:00Z">
        <w:r>
          <w:t>12.</w:t>
        </w:r>
        <w:r>
          <w:tab/>
          <w:t>The PCF(s) identifies the active PDU Sessions associated with the data received from UDR.</w:t>
        </w:r>
      </w:ins>
      <w:ins w:id="67" w:author="Ericsson User4" w:date="2022-12-20T16:41:00Z">
        <w:r w:rsidR="00AC4F51">
          <w:t xml:space="preserve"> </w:t>
        </w:r>
      </w:ins>
      <w:del w:id="68" w:author="Ericsson User4" w:date="2022-12-20T16:51:00Z">
        <w:r w:rsidR="00AC4F51" w:rsidDel="00264A0F">
          <w:delText xml:space="preserve"> </w:delText>
        </w:r>
      </w:del>
    </w:p>
    <w:p w14:paraId="68EE3CCB" w14:textId="319DD12B" w:rsidR="00364ED7" w:rsidRDefault="00364ED7" w:rsidP="00364ED7">
      <w:pPr>
        <w:pStyle w:val="B1"/>
        <w:rPr>
          <w:ins w:id="69" w:author="Ericsson User" w:date="2022-09-13T13:10:00Z"/>
        </w:rPr>
      </w:pPr>
      <w:ins w:id="70" w:author="Ericsson User" w:date="2022-09-13T13:10:00Z">
        <w:r>
          <w:t>13. The NEF replies to the AF. This step is the same as step 8 in clause 4.15.6.6</w:t>
        </w:r>
      </w:ins>
      <w:ins w:id="71" w:author="Ericsson User" w:date="2022-12-12T13:37:00Z">
        <w:r w:rsidR="00704142">
          <w:t>.</w:t>
        </w:r>
      </w:ins>
    </w:p>
    <w:p w14:paraId="169F2B37" w14:textId="77777777" w:rsidR="00364ED7" w:rsidRDefault="00364ED7" w:rsidP="00364ED7">
      <w:pPr>
        <w:pStyle w:val="B1"/>
        <w:rPr>
          <w:ins w:id="72" w:author="Ericsson User" w:date="2022-09-13T13:10:00Z"/>
        </w:rPr>
      </w:pPr>
      <w:ins w:id="73" w:author="Ericsson User" w:date="2022-09-13T13:10:00Z">
        <w:r>
          <w:t xml:space="preserve">14. </w:t>
        </w:r>
        <w:r>
          <w:rPr>
            <w:lang w:eastAsia="zh-CN"/>
          </w:rPr>
          <w:t xml:space="preserve">When an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a notification to TSCTSF or NEF as applicable. This step is the same as steps 7-8 in clause 4.15.6.6.</w:t>
        </w:r>
      </w:ins>
    </w:p>
    <w:p w14:paraId="50985190" w14:textId="2AB12FC2" w:rsidR="008239AF" w:rsidRDefault="008239AF" w:rsidP="00C51E4A">
      <w:pPr>
        <w:jc w:val="center"/>
        <w:rPr>
          <w:noProof/>
          <w:color w:val="FF0000"/>
          <w:sz w:val="32"/>
          <w:szCs w:val="32"/>
        </w:rPr>
      </w:pPr>
    </w:p>
    <w:p w14:paraId="65CF8CA4" w14:textId="77777777" w:rsidR="005619E0" w:rsidRDefault="005619E0" w:rsidP="005619E0">
      <w:pPr>
        <w:jc w:val="center"/>
        <w:rPr>
          <w:noProof/>
          <w:color w:val="FF0000"/>
          <w:sz w:val="32"/>
          <w:szCs w:val="32"/>
        </w:rPr>
      </w:pPr>
      <w:r w:rsidRPr="00C51E4A">
        <w:rPr>
          <w:noProof/>
          <w:color w:val="FF0000"/>
          <w:sz w:val="32"/>
          <w:szCs w:val="32"/>
        </w:rPr>
        <w:t>**** Next Change ****</w:t>
      </w:r>
    </w:p>
    <w:p w14:paraId="665363A4" w14:textId="77777777" w:rsidR="005619E0" w:rsidRDefault="005619E0" w:rsidP="005619E0">
      <w:pPr>
        <w:jc w:val="center"/>
        <w:rPr>
          <w:noProof/>
        </w:rPr>
      </w:pPr>
    </w:p>
    <w:p w14:paraId="28227248" w14:textId="77777777" w:rsidR="005619E0" w:rsidRPr="00140E21" w:rsidRDefault="005619E0" w:rsidP="005619E0">
      <w:pPr>
        <w:pStyle w:val="Heading5"/>
      </w:pPr>
      <w:bookmarkStart w:id="74" w:name="_Toc122443914"/>
      <w:r w:rsidRPr="00140E21">
        <w:t>5.2.6.9.2</w:t>
      </w:r>
      <w:r w:rsidRPr="00140E21">
        <w:tab/>
      </w:r>
      <w:proofErr w:type="spellStart"/>
      <w:r w:rsidRPr="00140E21">
        <w:t>Nnef_AFsessionWithQoS_Create</w:t>
      </w:r>
      <w:proofErr w:type="spellEnd"/>
      <w:r w:rsidRPr="00140E21">
        <w:t xml:space="preserve"> service operation</w:t>
      </w:r>
      <w:bookmarkEnd w:id="74"/>
    </w:p>
    <w:p w14:paraId="4C86F69E" w14:textId="77777777" w:rsidR="005619E0" w:rsidRPr="00140E21" w:rsidRDefault="005619E0" w:rsidP="005619E0">
      <w:r w:rsidRPr="00140E21">
        <w:rPr>
          <w:b/>
        </w:rPr>
        <w:t>Service operation name:</w:t>
      </w:r>
      <w:r w:rsidRPr="00140E21">
        <w:t xml:space="preserve"> </w:t>
      </w:r>
      <w:proofErr w:type="spellStart"/>
      <w:r w:rsidRPr="00140E21">
        <w:t>Nnef_AFsessionWithQoS</w:t>
      </w:r>
      <w:proofErr w:type="spellEnd"/>
      <w:r w:rsidRPr="00140E21">
        <w:t xml:space="preserve"> Create</w:t>
      </w:r>
    </w:p>
    <w:p w14:paraId="70AFE9A8" w14:textId="77777777" w:rsidR="005619E0" w:rsidRPr="00140E21" w:rsidRDefault="005619E0" w:rsidP="005619E0">
      <w:r w:rsidRPr="00140E21">
        <w:rPr>
          <w:b/>
        </w:rPr>
        <w:t>Description:</w:t>
      </w:r>
      <w:r w:rsidRPr="00140E21">
        <w:t xml:space="preserve"> The consumer requests the network to provide a specific QoS for an A</w:t>
      </w:r>
      <w:r>
        <w:t>F</w:t>
      </w:r>
      <w:r w:rsidRPr="00140E21">
        <w:t xml:space="preserve"> session.</w:t>
      </w:r>
    </w:p>
    <w:p w14:paraId="27A3BF34" w14:textId="77777777" w:rsidR="005619E0" w:rsidRPr="00140E21" w:rsidRDefault="005619E0" w:rsidP="005619E0">
      <w:r>
        <w:rPr>
          <w:b/>
        </w:rPr>
        <w:t xml:space="preserve">Inputs, </w:t>
      </w:r>
      <w:proofErr w:type="gramStart"/>
      <w:r>
        <w:rPr>
          <w:b/>
        </w:rPr>
        <w:t>Required</w:t>
      </w:r>
      <w:proofErr w:type="gramEnd"/>
      <w:r w:rsidRPr="00140E21">
        <w:rPr>
          <w:b/>
        </w:rPr>
        <w:t>:</w:t>
      </w:r>
      <w:r w:rsidRPr="00140E21">
        <w:t xml:space="preserve"> AF Identifier, </w:t>
      </w:r>
      <w:ins w:id="75" w:author="Ericsson User" w:date="2023-01-04T13:41:00Z">
        <w:r w:rsidRPr="00140E21">
          <w:t xml:space="preserve">Target UE identifier </w:t>
        </w:r>
        <w:r>
          <w:t>(</w:t>
        </w:r>
      </w:ins>
      <w:r w:rsidRPr="00140E21">
        <w:t>UE address</w:t>
      </w:r>
      <w:r>
        <w:t xml:space="preserve"> (i.e. IP address or MAC address)</w:t>
      </w:r>
      <w:ins w:id="76" w:author="Ericsson User" w:date="2023-01-04T13:41:00Z">
        <w:r w:rsidRPr="00687CF4">
          <w:t xml:space="preserve"> </w:t>
        </w:r>
        <w:r>
          <w:t>or</w:t>
        </w:r>
        <w:r w:rsidRPr="00140E21">
          <w:t xml:space="preserve"> GPSI </w:t>
        </w:r>
        <w:r>
          <w:t>or</w:t>
        </w:r>
        <w:r w:rsidRPr="00140E21">
          <w:t xml:space="preserve"> External Group Identifier)</w:t>
        </w:r>
      </w:ins>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FEAFA64" w14:textId="77777777" w:rsidR="005619E0" w:rsidRPr="00140E21" w:rsidRDefault="005619E0" w:rsidP="005619E0">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Pr="00140E21">
        <w:t>.</w:t>
      </w:r>
    </w:p>
    <w:p w14:paraId="0494B9A1" w14:textId="77777777" w:rsidR="005619E0" w:rsidRPr="00140E21" w:rsidRDefault="005619E0" w:rsidP="005619E0">
      <w:r>
        <w:rPr>
          <w:b/>
        </w:rPr>
        <w:t>Outputs, Required</w:t>
      </w:r>
      <w:r w:rsidRPr="00140E21">
        <w:rPr>
          <w:b/>
        </w:rPr>
        <w:t>:</w:t>
      </w:r>
      <w:r w:rsidRPr="00140E21">
        <w:t xml:space="preserve"> Transaction Reference ID, result.</w:t>
      </w:r>
    </w:p>
    <w:p w14:paraId="58A20D29" w14:textId="77777777" w:rsidR="005619E0" w:rsidRPr="00140E21" w:rsidRDefault="005619E0" w:rsidP="005619E0">
      <w:r w:rsidRPr="00140E21">
        <w:rPr>
          <w:b/>
        </w:rPr>
        <w:t>Output (optional):</w:t>
      </w:r>
      <w:r w:rsidRPr="00140E21">
        <w:t xml:space="preserve"> None.</w:t>
      </w:r>
    </w:p>
    <w:p w14:paraId="4A1013AC" w14:textId="77777777" w:rsidR="005619E0" w:rsidRDefault="005619E0" w:rsidP="00C51E4A">
      <w:pPr>
        <w:jc w:val="center"/>
        <w:rPr>
          <w:noProof/>
          <w:color w:val="FF0000"/>
          <w:sz w:val="32"/>
          <w:szCs w:val="32"/>
        </w:rPr>
      </w:pPr>
    </w:p>
    <w:p w14:paraId="6A81DCCF" w14:textId="1300E3A8" w:rsidR="00AA0BC9" w:rsidRDefault="00AA0BC9" w:rsidP="00C51E4A">
      <w:pPr>
        <w:jc w:val="center"/>
        <w:rPr>
          <w:noProof/>
          <w:color w:val="FF0000"/>
          <w:sz w:val="32"/>
          <w:szCs w:val="32"/>
        </w:rPr>
      </w:pPr>
    </w:p>
    <w:p w14:paraId="0BA94C7B" w14:textId="77777777" w:rsidR="00AA0BC9" w:rsidRDefault="00AA0BC9" w:rsidP="00AA0BC9">
      <w:pPr>
        <w:jc w:val="center"/>
        <w:rPr>
          <w:noProof/>
          <w:color w:val="FF0000"/>
          <w:sz w:val="32"/>
          <w:szCs w:val="32"/>
        </w:rPr>
      </w:pPr>
      <w:r w:rsidRPr="00C51E4A">
        <w:rPr>
          <w:noProof/>
          <w:color w:val="FF0000"/>
          <w:sz w:val="32"/>
          <w:szCs w:val="32"/>
        </w:rPr>
        <w:t>**** Next Change ****</w:t>
      </w:r>
    </w:p>
    <w:p w14:paraId="7B0B44AD" w14:textId="77777777" w:rsidR="009C58BD" w:rsidRPr="00140E21" w:rsidRDefault="009C58BD" w:rsidP="009C58BD">
      <w:pPr>
        <w:pStyle w:val="Heading4"/>
        <w:rPr>
          <w:rFonts w:eastAsia="SimSun"/>
        </w:rPr>
      </w:pPr>
      <w:bookmarkStart w:id="77"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77"/>
    </w:p>
    <w:p w14:paraId="7A568CE4" w14:textId="77777777" w:rsidR="009C58BD" w:rsidRPr="00140E21" w:rsidRDefault="009C58BD" w:rsidP="009C58BD">
      <w:pPr>
        <w:pStyle w:val="Heading5"/>
        <w:rPr>
          <w:rFonts w:eastAsia="SimSun"/>
          <w:lang w:eastAsia="zh-CN"/>
        </w:rPr>
      </w:pPr>
      <w:bookmarkStart w:id="78" w:name="_Toc122444102"/>
      <w:r w:rsidRPr="00140E21">
        <w:rPr>
          <w:rFonts w:eastAsia="SimSun"/>
          <w:lang w:eastAsia="zh-CN"/>
        </w:rPr>
        <w:t>5.2.12.2.1</w:t>
      </w:r>
      <w:r w:rsidRPr="00140E21">
        <w:rPr>
          <w:rFonts w:eastAsia="SimSun"/>
          <w:lang w:eastAsia="zh-CN"/>
        </w:rPr>
        <w:tab/>
        <w:t>General</w:t>
      </w:r>
      <w:bookmarkEnd w:id="78"/>
    </w:p>
    <w:p w14:paraId="65680455" w14:textId="77777777" w:rsidR="009C58BD" w:rsidRPr="00140E21" w:rsidRDefault="009C58BD" w:rsidP="009C58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27B144F" w14:textId="77777777" w:rsidR="009C58BD" w:rsidRPr="00140E21" w:rsidRDefault="009C58BD" w:rsidP="009C58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C6F5F7" w14:textId="77777777" w:rsidR="009C58BD" w:rsidRPr="00140E21" w:rsidRDefault="009C58BD" w:rsidP="009C58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9D6C159" w14:textId="77777777" w:rsidR="009C58BD" w:rsidRPr="00140E21" w:rsidRDefault="009C58BD" w:rsidP="009C58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EC44B25" w14:textId="77777777" w:rsidR="009C58BD" w:rsidRPr="00140E21" w:rsidRDefault="009C58BD" w:rsidP="009C58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B83C626" w14:textId="77777777" w:rsidR="009C58BD" w:rsidRPr="00140E21" w:rsidRDefault="009C58BD" w:rsidP="009C58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9557573" w14:textId="77777777" w:rsidR="009C58BD" w:rsidRPr="00140E21" w:rsidRDefault="009C58BD" w:rsidP="009C58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E8787DA" w14:textId="77777777" w:rsidR="009C58BD" w:rsidRPr="00140E21" w:rsidRDefault="009C58BD" w:rsidP="009C58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073B68C" w14:textId="77777777" w:rsidR="009C58BD" w:rsidRPr="00140E21" w:rsidRDefault="009C58BD" w:rsidP="009C58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22EF88B" w14:textId="77777777" w:rsidR="009C58BD" w:rsidRPr="00140E21" w:rsidRDefault="009C58BD" w:rsidP="009C58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79">
          <w:tblGrid>
            <w:gridCol w:w="1984"/>
            <w:gridCol w:w="3119"/>
            <w:gridCol w:w="1984"/>
            <w:gridCol w:w="1843"/>
          </w:tblGrid>
        </w:tblGridChange>
      </w:tblGrid>
      <w:tr w:rsidR="009C58BD" w:rsidRPr="00140E21" w14:paraId="34E07B6C" w14:textId="77777777" w:rsidTr="00216DA1">
        <w:tc>
          <w:tcPr>
            <w:tcW w:w="1984" w:type="dxa"/>
            <w:tcBorders>
              <w:bottom w:val="single" w:sz="4" w:space="0" w:color="auto"/>
            </w:tcBorders>
          </w:tcPr>
          <w:p w14:paraId="3F01C49D" w14:textId="77777777" w:rsidR="009C58BD" w:rsidRPr="00140E21" w:rsidRDefault="009C58BD" w:rsidP="00216DA1">
            <w:pPr>
              <w:pStyle w:val="TAH"/>
              <w:rPr>
                <w:rFonts w:eastAsia="SimSun"/>
                <w:lang w:eastAsia="zh-CN"/>
              </w:rPr>
            </w:pPr>
            <w:r w:rsidRPr="00140E21">
              <w:rPr>
                <w:rFonts w:eastAsia="Malgun Gothic"/>
              </w:rPr>
              <w:lastRenderedPageBreak/>
              <w:t>Data Set</w:t>
            </w:r>
          </w:p>
        </w:tc>
        <w:tc>
          <w:tcPr>
            <w:tcW w:w="3119" w:type="dxa"/>
          </w:tcPr>
          <w:p w14:paraId="41E085E4" w14:textId="77777777" w:rsidR="009C58BD" w:rsidRPr="00140E21" w:rsidRDefault="009C58BD" w:rsidP="00216DA1">
            <w:pPr>
              <w:pStyle w:val="TAH"/>
              <w:rPr>
                <w:rFonts w:eastAsia="SimSun"/>
                <w:lang w:eastAsia="zh-CN"/>
              </w:rPr>
            </w:pPr>
            <w:r w:rsidRPr="00140E21">
              <w:rPr>
                <w:rFonts w:eastAsia="Malgun Gothic"/>
              </w:rPr>
              <w:t>Data Subset</w:t>
            </w:r>
          </w:p>
        </w:tc>
        <w:tc>
          <w:tcPr>
            <w:tcW w:w="1984" w:type="dxa"/>
          </w:tcPr>
          <w:p w14:paraId="5D7D40E9" w14:textId="77777777" w:rsidR="009C58BD" w:rsidRPr="00140E21" w:rsidRDefault="009C58BD" w:rsidP="00216DA1">
            <w:pPr>
              <w:pStyle w:val="TAH"/>
              <w:rPr>
                <w:rFonts w:eastAsia="SimSun"/>
                <w:lang w:eastAsia="zh-CN"/>
              </w:rPr>
            </w:pPr>
            <w:r w:rsidRPr="00140E21">
              <w:rPr>
                <w:rFonts w:eastAsia="Malgun Gothic"/>
              </w:rPr>
              <w:t>Data Key</w:t>
            </w:r>
          </w:p>
        </w:tc>
        <w:tc>
          <w:tcPr>
            <w:tcW w:w="1843" w:type="dxa"/>
          </w:tcPr>
          <w:p w14:paraId="2930169E" w14:textId="77777777" w:rsidR="009C58BD" w:rsidRPr="00140E21" w:rsidRDefault="009C58BD" w:rsidP="00216DA1">
            <w:pPr>
              <w:pStyle w:val="TAH"/>
              <w:rPr>
                <w:rFonts w:eastAsia="SimSun"/>
                <w:lang w:eastAsia="zh-CN"/>
              </w:rPr>
            </w:pPr>
            <w:r w:rsidRPr="00140E21">
              <w:rPr>
                <w:rFonts w:eastAsia="Malgun Gothic"/>
              </w:rPr>
              <w:t>Data Sub Key</w:t>
            </w:r>
          </w:p>
        </w:tc>
      </w:tr>
      <w:tr w:rsidR="009C58BD" w:rsidRPr="00140E21" w14:paraId="3331DDBC" w14:textId="77777777" w:rsidTr="00216DA1">
        <w:tc>
          <w:tcPr>
            <w:tcW w:w="1984" w:type="dxa"/>
            <w:tcBorders>
              <w:bottom w:val="nil"/>
            </w:tcBorders>
            <w:shd w:val="clear" w:color="auto" w:fill="auto"/>
          </w:tcPr>
          <w:p w14:paraId="22EBB7C7" w14:textId="77777777" w:rsidR="009C58BD" w:rsidRPr="00140E21" w:rsidRDefault="009C58BD" w:rsidP="00216DA1">
            <w:pPr>
              <w:pStyle w:val="TAL"/>
              <w:rPr>
                <w:rFonts w:eastAsia="SimSun"/>
                <w:lang w:eastAsia="zh-CN"/>
              </w:rPr>
            </w:pPr>
          </w:p>
        </w:tc>
        <w:tc>
          <w:tcPr>
            <w:tcW w:w="3119" w:type="dxa"/>
          </w:tcPr>
          <w:p w14:paraId="47F60317" w14:textId="77777777" w:rsidR="009C58BD" w:rsidRPr="00140E21" w:rsidRDefault="009C58BD" w:rsidP="00216DA1">
            <w:pPr>
              <w:pStyle w:val="TAL"/>
              <w:rPr>
                <w:rFonts w:eastAsia="SimSun"/>
                <w:lang w:eastAsia="zh-CN"/>
              </w:rPr>
            </w:pPr>
            <w:r w:rsidRPr="00140E21">
              <w:t>Access and Mobility Subscription data</w:t>
            </w:r>
          </w:p>
        </w:tc>
        <w:tc>
          <w:tcPr>
            <w:tcW w:w="1984" w:type="dxa"/>
          </w:tcPr>
          <w:p w14:paraId="43E1733B" w14:textId="77777777" w:rsidR="009C58BD" w:rsidRPr="00140E21" w:rsidRDefault="009C58BD" w:rsidP="00216DA1">
            <w:pPr>
              <w:pStyle w:val="TAL"/>
              <w:rPr>
                <w:rFonts w:eastAsia="SimSun"/>
                <w:lang w:eastAsia="zh-CN"/>
              </w:rPr>
            </w:pPr>
            <w:r w:rsidRPr="00140E21">
              <w:rPr>
                <w:rFonts w:eastAsia="Malgun Gothic"/>
              </w:rPr>
              <w:t>SUPI</w:t>
            </w:r>
          </w:p>
        </w:tc>
        <w:tc>
          <w:tcPr>
            <w:tcW w:w="1843" w:type="dxa"/>
          </w:tcPr>
          <w:p w14:paraId="3B0E6B29" w14:textId="77777777" w:rsidR="009C58BD" w:rsidRPr="00140E21" w:rsidRDefault="009C58BD" w:rsidP="00216DA1">
            <w:pPr>
              <w:pStyle w:val="TAL"/>
              <w:rPr>
                <w:rFonts w:eastAsia="SimSun"/>
                <w:lang w:eastAsia="zh-CN"/>
              </w:rPr>
            </w:pPr>
            <w:r>
              <w:rPr>
                <w:rFonts w:eastAsia="Malgun Gothic"/>
              </w:rPr>
              <w:t>Serving PLMN ID and optionally NID</w:t>
            </w:r>
          </w:p>
        </w:tc>
      </w:tr>
      <w:tr w:rsidR="009C58BD" w:rsidRPr="00140E21" w14:paraId="53244C0D" w14:textId="77777777" w:rsidTr="00216DA1">
        <w:tc>
          <w:tcPr>
            <w:tcW w:w="1984" w:type="dxa"/>
            <w:tcBorders>
              <w:top w:val="nil"/>
              <w:bottom w:val="nil"/>
            </w:tcBorders>
            <w:shd w:val="clear" w:color="auto" w:fill="auto"/>
          </w:tcPr>
          <w:p w14:paraId="1B1446F9"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73F3717B" w14:textId="77777777" w:rsidR="009C58BD" w:rsidRPr="00140E21" w:rsidRDefault="009C58BD" w:rsidP="00216DA1">
            <w:pPr>
              <w:pStyle w:val="TAL"/>
            </w:pPr>
            <w:r w:rsidRPr="00140E21">
              <w:t>SMF Selection Subscription data</w:t>
            </w:r>
          </w:p>
        </w:tc>
        <w:tc>
          <w:tcPr>
            <w:tcW w:w="1984" w:type="dxa"/>
            <w:tcBorders>
              <w:bottom w:val="single" w:sz="4" w:space="0" w:color="auto"/>
            </w:tcBorders>
          </w:tcPr>
          <w:p w14:paraId="5D557045"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31C0F92F" w14:textId="77777777" w:rsidR="009C58BD" w:rsidRPr="00140E21" w:rsidRDefault="009C58BD" w:rsidP="00216DA1">
            <w:pPr>
              <w:pStyle w:val="TAL"/>
              <w:rPr>
                <w:rFonts w:eastAsia="Malgun Gothic"/>
              </w:rPr>
            </w:pPr>
            <w:r>
              <w:rPr>
                <w:rFonts w:eastAsia="Malgun Gothic"/>
              </w:rPr>
              <w:t>Serving PLMN ID and optionally NID</w:t>
            </w:r>
          </w:p>
        </w:tc>
      </w:tr>
      <w:tr w:rsidR="009C58BD" w:rsidRPr="00140E21" w14:paraId="3D30B0F2" w14:textId="77777777" w:rsidTr="00216DA1">
        <w:tc>
          <w:tcPr>
            <w:tcW w:w="1984" w:type="dxa"/>
            <w:tcBorders>
              <w:top w:val="nil"/>
              <w:bottom w:val="nil"/>
            </w:tcBorders>
            <w:shd w:val="clear" w:color="auto" w:fill="auto"/>
          </w:tcPr>
          <w:p w14:paraId="32866F9B"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6A7461D3" w14:textId="77777777" w:rsidR="009C58BD" w:rsidRPr="00140E21" w:rsidRDefault="009C58BD" w:rsidP="00216DA1">
            <w:pPr>
              <w:pStyle w:val="TAL"/>
            </w:pPr>
            <w:r w:rsidRPr="00140E21">
              <w:t>UE context in SMF data</w:t>
            </w:r>
          </w:p>
        </w:tc>
        <w:tc>
          <w:tcPr>
            <w:tcW w:w="1984" w:type="dxa"/>
            <w:tcBorders>
              <w:bottom w:val="nil"/>
            </w:tcBorders>
          </w:tcPr>
          <w:p w14:paraId="0DD9D7A9"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79333978" w14:textId="77777777" w:rsidR="009C58BD" w:rsidRPr="00140E21" w:rsidRDefault="009C58BD" w:rsidP="00216DA1">
            <w:pPr>
              <w:pStyle w:val="TAL"/>
              <w:rPr>
                <w:rFonts w:eastAsia="Malgun Gothic"/>
              </w:rPr>
            </w:pPr>
            <w:r w:rsidRPr="00140E21">
              <w:rPr>
                <w:rFonts w:eastAsia="Malgun Gothic"/>
              </w:rPr>
              <w:t>PDU Session ID or DNN</w:t>
            </w:r>
          </w:p>
        </w:tc>
      </w:tr>
      <w:tr w:rsidR="009C58BD" w:rsidRPr="00140E21" w14:paraId="535ACF0C" w14:textId="77777777" w:rsidTr="00216DA1">
        <w:tc>
          <w:tcPr>
            <w:tcW w:w="1984" w:type="dxa"/>
            <w:tcBorders>
              <w:top w:val="nil"/>
              <w:bottom w:val="nil"/>
            </w:tcBorders>
            <w:shd w:val="clear" w:color="auto" w:fill="auto"/>
          </w:tcPr>
          <w:p w14:paraId="1001139A" w14:textId="77777777" w:rsidR="009C58BD" w:rsidRPr="00140E21" w:rsidRDefault="009C58BD" w:rsidP="00216DA1">
            <w:pPr>
              <w:pStyle w:val="TAL"/>
              <w:rPr>
                <w:rFonts w:eastAsia="SimSun"/>
                <w:lang w:eastAsia="zh-CN"/>
              </w:rPr>
            </w:pPr>
            <w:r w:rsidRPr="00140E21">
              <w:rPr>
                <w:rFonts w:eastAsia="SimSun"/>
                <w:lang w:eastAsia="zh-CN"/>
              </w:rPr>
              <w:t>Subscription Data (see clause 5.2.3.3.1)</w:t>
            </w:r>
          </w:p>
        </w:tc>
        <w:tc>
          <w:tcPr>
            <w:tcW w:w="3119" w:type="dxa"/>
          </w:tcPr>
          <w:p w14:paraId="1459ACB3" w14:textId="77777777" w:rsidR="009C58BD" w:rsidRPr="00140E21" w:rsidRDefault="009C58BD" w:rsidP="00216DA1">
            <w:pPr>
              <w:pStyle w:val="TAL"/>
            </w:pPr>
            <w:r w:rsidRPr="00140E21">
              <w:t>SMS Management Subscription data</w:t>
            </w:r>
          </w:p>
        </w:tc>
        <w:tc>
          <w:tcPr>
            <w:tcW w:w="1984" w:type="dxa"/>
          </w:tcPr>
          <w:p w14:paraId="4F4319E1"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5C44B82F" w14:textId="77777777" w:rsidR="009C58BD" w:rsidRPr="00140E21" w:rsidRDefault="009C58BD" w:rsidP="00216DA1">
            <w:pPr>
              <w:pStyle w:val="TAL"/>
              <w:rPr>
                <w:rFonts w:eastAsia="Malgun Gothic"/>
              </w:rPr>
            </w:pPr>
            <w:r>
              <w:rPr>
                <w:rFonts w:eastAsia="Malgun Gothic"/>
              </w:rPr>
              <w:t>Serving PLMN ID and optionally NID</w:t>
            </w:r>
          </w:p>
        </w:tc>
      </w:tr>
      <w:tr w:rsidR="009C58BD" w:rsidRPr="00140E21" w14:paraId="6CCFF0FE" w14:textId="77777777" w:rsidTr="00216DA1">
        <w:tc>
          <w:tcPr>
            <w:tcW w:w="1984" w:type="dxa"/>
            <w:tcBorders>
              <w:top w:val="nil"/>
              <w:bottom w:val="nil"/>
            </w:tcBorders>
            <w:shd w:val="clear" w:color="auto" w:fill="auto"/>
          </w:tcPr>
          <w:p w14:paraId="5DC5CF62"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08B1BC25" w14:textId="77777777" w:rsidR="009C58BD" w:rsidRPr="00140E21" w:rsidRDefault="009C58BD" w:rsidP="00216DA1">
            <w:pPr>
              <w:pStyle w:val="TAL"/>
            </w:pPr>
            <w:r w:rsidRPr="00140E21">
              <w:t>SMS Subscription data</w:t>
            </w:r>
          </w:p>
        </w:tc>
        <w:tc>
          <w:tcPr>
            <w:tcW w:w="1984" w:type="dxa"/>
            <w:tcBorders>
              <w:bottom w:val="single" w:sz="4" w:space="0" w:color="auto"/>
            </w:tcBorders>
          </w:tcPr>
          <w:p w14:paraId="258B8D3E"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75B64708" w14:textId="77777777" w:rsidR="009C58BD" w:rsidRPr="00140E21" w:rsidRDefault="009C58BD" w:rsidP="00216DA1">
            <w:pPr>
              <w:pStyle w:val="TAL"/>
              <w:rPr>
                <w:rFonts w:eastAsia="Malgun Gothic"/>
              </w:rPr>
            </w:pPr>
            <w:r>
              <w:rPr>
                <w:rFonts w:eastAsia="Malgun Gothic"/>
              </w:rPr>
              <w:t>Serving PLMN ID and optionally NID</w:t>
            </w:r>
          </w:p>
        </w:tc>
      </w:tr>
      <w:tr w:rsidR="009C58BD" w:rsidRPr="00140E21" w14:paraId="331A87B9" w14:textId="77777777" w:rsidTr="00216DA1">
        <w:tc>
          <w:tcPr>
            <w:tcW w:w="1984" w:type="dxa"/>
            <w:tcBorders>
              <w:top w:val="nil"/>
              <w:bottom w:val="nil"/>
            </w:tcBorders>
            <w:shd w:val="clear" w:color="auto" w:fill="auto"/>
          </w:tcPr>
          <w:p w14:paraId="005D407B"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147F5A12" w14:textId="77777777" w:rsidR="009C58BD" w:rsidRPr="00140E21" w:rsidRDefault="009C58BD" w:rsidP="00216DA1">
            <w:pPr>
              <w:pStyle w:val="TAL"/>
            </w:pPr>
            <w:r w:rsidRPr="00140E21">
              <w:t>Session Management Subscription data</w:t>
            </w:r>
          </w:p>
        </w:tc>
        <w:tc>
          <w:tcPr>
            <w:tcW w:w="1984" w:type="dxa"/>
            <w:tcBorders>
              <w:bottom w:val="nil"/>
            </w:tcBorders>
          </w:tcPr>
          <w:p w14:paraId="74AF1E88"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7D33463D" w14:textId="77777777" w:rsidR="009C58BD" w:rsidRPr="00140E21" w:rsidRDefault="009C58BD" w:rsidP="00216DA1">
            <w:pPr>
              <w:pStyle w:val="TAL"/>
              <w:rPr>
                <w:rFonts w:eastAsia="Malgun Gothic"/>
              </w:rPr>
            </w:pPr>
            <w:r w:rsidRPr="00140E21">
              <w:rPr>
                <w:rFonts w:eastAsia="Malgun Gothic"/>
              </w:rPr>
              <w:t>S-NSSAI</w:t>
            </w:r>
          </w:p>
        </w:tc>
      </w:tr>
      <w:tr w:rsidR="009C58BD" w:rsidRPr="00140E21" w14:paraId="26925BA1" w14:textId="77777777" w:rsidTr="00216DA1">
        <w:tc>
          <w:tcPr>
            <w:tcW w:w="1984" w:type="dxa"/>
            <w:tcBorders>
              <w:top w:val="nil"/>
              <w:bottom w:val="nil"/>
            </w:tcBorders>
            <w:shd w:val="clear" w:color="auto" w:fill="auto"/>
          </w:tcPr>
          <w:p w14:paraId="1BD59DE6" w14:textId="77777777" w:rsidR="009C58BD" w:rsidRPr="00140E21" w:rsidRDefault="009C58BD" w:rsidP="00216DA1">
            <w:pPr>
              <w:pStyle w:val="TAL"/>
              <w:rPr>
                <w:rFonts w:eastAsia="SimSun"/>
                <w:lang w:eastAsia="zh-CN"/>
              </w:rPr>
            </w:pPr>
          </w:p>
        </w:tc>
        <w:tc>
          <w:tcPr>
            <w:tcW w:w="3119" w:type="dxa"/>
            <w:tcBorders>
              <w:top w:val="nil"/>
              <w:bottom w:val="nil"/>
            </w:tcBorders>
            <w:vAlign w:val="center"/>
          </w:tcPr>
          <w:p w14:paraId="6D17444A" w14:textId="77777777" w:rsidR="009C58BD" w:rsidRPr="00140E21" w:rsidRDefault="009C58BD" w:rsidP="00216DA1">
            <w:pPr>
              <w:pStyle w:val="TAL"/>
            </w:pPr>
          </w:p>
        </w:tc>
        <w:tc>
          <w:tcPr>
            <w:tcW w:w="1984" w:type="dxa"/>
            <w:tcBorders>
              <w:top w:val="nil"/>
              <w:bottom w:val="nil"/>
            </w:tcBorders>
          </w:tcPr>
          <w:p w14:paraId="30A3AC84" w14:textId="77777777" w:rsidR="009C58BD" w:rsidRPr="00140E21" w:rsidRDefault="009C58BD" w:rsidP="00216DA1">
            <w:pPr>
              <w:pStyle w:val="TAL"/>
              <w:rPr>
                <w:rFonts w:eastAsia="Malgun Gothic"/>
              </w:rPr>
            </w:pPr>
          </w:p>
        </w:tc>
        <w:tc>
          <w:tcPr>
            <w:tcW w:w="1843" w:type="dxa"/>
          </w:tcPr>
          <w:p w14:paraId="121E1182" w14:textId="77777777" w:rsidR="009C58BD" w:rsidRPr="00140E21" w:rsidRDefault="009C58BD" w:rsidP="00216DA1">
            <w:pPr>
              <w:pStyle w:val="TAL"/>
              <w:rPr>
                <w:rFonts w:eastAsia="Malgun Gothic"/>
              </w:rPr>
            </w:pPr>
            <w:r w:rsidRPr="00140E21">
              <w:rPr>
                <w:rFonts w:eastAsia="Malgun Gothic"/>
              </w:rPr>
              <w:t>DNN</w:t>
            </w:r>
          </w:p>
        </w:tc>
      </w:tr>
      <w:tr w:rsidR="009C58BD" w:rsidRPr="00140E21" w14:paraId="4E24C7E3" w14:textId="77777777" w:rsidTr="00216DA1">
        <w:tc>
          <w:tcPr>
            <w:tcW w:w="1984" w:type="dxa"/>
            <w:tcBorders>
              <w:top w:val="nil"/>
              <w:bottom w:val="nil"/>
            </w:tcBorders>
            <w:shd w:val="clear" w:color="auto" w:fill="auto"/>
          </w:tcPr>
          <w:p w14:paraId="57D1FA31" w14:textId="77777777" w:rsidR="009C58BD" w:rsidRPr="00140E21" w:rsidRDefault="009C58BD" w:rsidP="00216DA1">
            <w:pPr>
              <w:pStyle w:val="TAL"/>
              <w:rPr>
                <w:rFonts w:eastAsia="SimSun"/>
                <w:lang w:eastAsia="zh-CN"/>
              </w:rPr>
            </w:pPr>
          </w:p>
        </w:tc>
        <w:tc>
          <w:tcPr>
            <w:tcW w:w="3119" w:type="dxa"/>
            <w:tcBorders>
              <w:top w:val="nil"/>
            </w:tcBorders>
            <w:vAlign w:val="center"/>
          </w:tcPr>
          <w:p w14:paraId="2D780750" w14:textId="77777777" w:rsidR="009C58BD" w:rsidRPr="00140E21" w:rsidRDefault="009C58BD" w:rsidP="00216DA1">
            <w:pPr>
              <w:pStyle w:val="TAL"/>
            </w:pPr>
          </w:p>
        </w:tc>
        <w:tc>
          <w:tcPr>
            <w:tcW w:w="1984" w:type="dxa"/>
            <w:tcBorders>
              <w:top w:val="nil"/>
            </w:tcBorders>
          </w:tcPr>
          <w:p w14:paraId="70BD55E9" w14:textId="77777777" w:rsidR="009C58BD" w:rsidRPr="00140E21" w:rsidRDefault="009C58BD" w:rsidP="00216DA1">
            <w:pPr>
              <w:pStyle w:val="TAL"/>
              <w:rPr>
                <w:rFonts w:eastAsia="Malgun Gothic"/>
              </w:rPr>
            </w:pPr>
          </w:p>
        </w:tc>
        <w:tc>
          <w:tcPr>
            <w:tcW w:w="1843" w:type="dxa"/>
          </w:tcPr>
          <w:p w14:paraId="2A95C149" w14:textId="77777777" w:rsidR="009C58BD" w:rsidRPr="00140E21" w:rsidRDefault="009C58BD" w:rsidP="00216DA1">
            <w:pPr>
              <w:pStyle w:val="TAL"/>
              <w:rPr>
                <w:rFonts w:eastAsia="Malgun Gothic"/>
              </w:rPr>
            </w:pPr>
            <w:r>
              <w:rPr>
                <w:rFonts w:eastAsia="Malgun Gothic"/>
              </w:rPr>
              <w:t>Serving PLMN ID and optionally NID</w:t>
            </w:r>
          </w:p>
        </w:tc>
      </w:tr>
      <w:tr w:rsidR="009C58BD" w:rsidRPr="00140E21" w14:paraId="12793A3C" w14:textId="77777777" w:rsidTr="00216DA1">
        <w:tc>
          <w:tcPr>
            <w:tcW w:w="1984" w:type="dxa"/>
            <w:tcBorders>
              <w:top w:val="nil"/>
              <w:bottom w:val="nil"/>
            </w:tcBorders>
            <w:shd w:val="clear" w:color="auto" w:fill="auto"/>
          </w:tcPr>
          <w:p w14:paraId="74153C68"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6DBB6607" w14:textId="77777777" w:rsidR="009C58BD" w:rsidRPr="00140E21" w:rsidRDefault="009C58BD" w:rsidP="00216DA1">
            <w:pPr>
              <w:pStyle w:val="TAL"/>
            </w:pPr>
            <w:r w:rsidRPr="00140E21">
              <w:t>Slice Selection Subscription data</w:t>
            </w:r>
          </w:p>
        </w:tc>
        <w:tc>
          <w:tcPr>
            <w:tcW w:w="1984" w:type="dxa"/>
            <w:tcBorders>
              <w:bottom w:val="single" w:sz="4" w:space="0" w:color="auto"/>
            </w:tcBorders>
          </w:tcPr>
          <w:p w14:paraId="49460B4F"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1F2CBDC7" w14:textId="77777777" w:rsidR="009C58BD" w:rsidRPr="00140E21" w:rsidRDefault="009C58BD" w:rsidP="00216DA1">
            <w:pPr>
              <w:pStyle w:val="TAL"/>
              <w:rPr>
                <w:rFonts w:eastAsia="Malgun Gothic"/>
              </w:rPr>
            </w:pPr>
            <w:r>
              <w:rPr>
                <w:rFonts w:eastAsia="Malgun Gothic"/>
              </w:rPr>
              <w:t>Serving PLMN ID and optionally NID</w:t>
            </w:r>
          </w:p>
        </w:tc>
      </w:tr>
      <w:tr w:rsidR="009C58BD" w:rsidRPr="00140E21" w14:paraId="127A7802" w14:textId="77777777" w:rsidTr="00216DA1">
        <w:tc>
          <w:tcPr>
            <w:tcW w:w="1984" w:type="dxa"/>
            <w:tcBorders>
              <w:top w:val="nil"/>
              <w:bottom w:val="nil"/>
            </w:tcBorders>
            <w:shd w:val="clear" w:color="auto" w:fill="auto"/>
          </w:tcPr>
          <w:p w14:paraId="4FBBD973"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7491FFD1" w14:textId="77777777" w:rsidR="009C58BD" w:rsidRDefault="009C58BD" w:rsidP="00216DA1">
            <w:pPr>
              <w:pStyle w:val="TAL"/>
            </w:pPr>
            <w:r w:rsidRPr="00140E21">
              <w:t>Group Data</w:t>
            </w:r>
          </w:p>
          <w:p w14:paraId="200FFC79" w14:textId="77777777" w:rsidR="009C58BD" w:rsidRPr="00140E21" w:rsidRDefault="009C58BD" w:rsidP="00216DA1">
            <w:pPr>
              <w:pStyle w:val="TAL"/>
            </w:pPr>
            <w:r>
              <w:t>(NOTE 5)</w:t>
            </w:r>
          </w:p>
        </w:tc>
        <w:tc>
          <w:tcPr>
            <w:tcW w:w="1984" w:type="dxa"/>
            <w:tcBorders>
              <w:bottom w:val="single" w:sz="4" w:space="0" w:color="auto"/>
            </w:tcBorders>
          </w:tcPr>
          <w:p w14:paraId="20557810" w14:textId="77777777" w:rsidR="009C58BD" w:rsidRPr="00140E21" w:rsidRDefault="009C58BD" w:rsidP="00216DA1">
            <w:pPr>
              <w:pStyle w:val="TAL"/>
              <w:rPr>
                <w:rFonts w:eastAsia="Malgun Gothic"/>
              </w:rPr>
            </w:pPr>
            <w:r w:rsidRPr="00140E21">
              <w:rPr>
                <w:rFonts w:eastAsia="Malgun Gothic"/>
              </w:rPr>
              <w:t>Internal Group Identifier or</w:t>
            </w:r>
          </w:p>
          <w:p w14:paraId="09EBC9F1" w14:textId="77777777" w:rsidR="009C58BD" w:rsidRPr="00140E21" w:rsidRDefault="009C58BD"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5AEEB02" w14:textId="77777777" w:rsidR="009C58BD" w:rsidRPr="00140E21" w:rsidRDefault="009C58BD" w:rsidP="00216DA1">
            <w:pPr>
              <w:pStyle w:val="TAL"/>
              <w:rPr>
                <w:rFonts w:eastAsia="Malgun Gothic"/>
              </w:rPr>
            </w:pPr>
            <w:r w:rsidRPr="00140E21">
              <w:rPr>
                <w:rFonts w:eastAsia="Malgun Gothic"/>
              </w:rPr>
              <w:t>-</w:t>
            </w:r>
          </w:p>
        </w:tc>
      </w:tr>
      <w:tr w:rsidR="009C58BD" w:rsidRPr="00140E21" w14:paraId="5C20CA53" w14:textId="77777777" w:rsidTr="00216DA1">
        <w:tc>
          <w:tcPr>
            <w:tcW w:w="1984" w:type="dxa"/>
            <w:tcBorders>
              <w:top w:val="nil"/>
              <w:bottom w:val="nil"/>
            </w:tcBorders>
            <w:shd w:val="clear" w:color="auto" w:fill="auto"/>
          </w:tcPr>
          <w:p w14:paraId="7F5A94C1"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51099A83" w14:textId="77777777" w:rsidR="009C58BD" w:rsidRPr="00140E21" w:rsidRDefault="009C58BD" w:rsidP="00216DA1">
            <w:pPr>
              <w:pStyle w:val="TAL"/>
            </w:pPr>
            <w:r>
              <w:t>Identifier translation</w:t>
            </w:r>
          </w:p>
        </w:tc>
        <w:tc>
          <w:tcPr>
            <w:tcW w:w="1984" w:type="dxa"/>
            <w:tcBorders>
              <w:bottom w:val="nil"/>
            </w:tcBorders>
          </w:tcPr>
          <w:p w14:paraId="78796ABA" w14:textId="77777777" w:rsidR="009C58BD" w:rsidRPr="00140E21" w:rsidRDefault="009C58BD" w:rsidP="00216DA1">
            <w:pPr>
              <w:pStyle w:val="TAL"/>
              <w:rPr>
                <w:rFonts w:eastAsia="Malgun Gothic"/>
              </w:rPr>
            </w:pPr>
            <w:r>
              <w:rPr>
                <w:rFonts w:eastAsia="Malgun Gothic"/>
              </w:rPr>
              <w:t>GPSI</w:t>
            </w:r>
          </w:p>
        </w:tc>
        <w:tc>
          <w:tcPr>
            <w:tcW w:w="1843" w:type="dxa"/>
          </w:tcPr>
          <w:p w14:paraId="65006B49" w14:textId="77777777" w:rsidR="009C58BD" w:rsidRPr="00140E21" w:rsidRDefault="009C58BD" w:rsidP="00216DA1">
            <w:pPr>
              <w:pStyle w:val="TAL"/>
              <w:rPr>
                <w:rFonts w:eastAsia="Malgun Gothic"/>
              </w:rPr>
            </w:pPr>
          </w:p>
        </w:tc>
      </w:tr>
      <w:tr w:rsidR="009C58BD" w:rsidRPr="00AF03FB" w14:paraId="7A8C97C5" w14:textId="77777777" w:rsidTr="00216DA1">
        <w:tc>
          <w:tcPr>
            <w:tcW w:w="1984" w:type="dxa"/>
            <w:tcBorders>
              <w:top w:val="nil"/>
              <w:bottom w:val="nil"/>
            </w:tcBorders>
            <w:shd w:val="clear" w:color="auto" w:fill="auto"/>
          </w:tcPr>
          <w:p w14:paraId="70FEC730" w14:textId="77777777" w:rsidR="009C58BD" w:rsidRPr="00140E21" w:rsidRDefault="009C58BD" w:rsidP="00216DA1">
            <w:pPr>
              <w:pStyle w:val="TAL"/>
              <w:rPr>
                <w:rFonts w:eastAsia="SimSun"/>
                <w:lang w:eastAsia="zh-CN"/>
              </w:rPr>
            </w:pPr>
          </w:p>
        </w:tc>
        <w:tc>
          <w:tcPr>
            <w:tcW w:w="3119" w:type="dxa"/>
            <w:tcBorders>
              <w:top w:val="nil"/>
            </w:tcBorders>
            <w:vAlign w:val="center"/>
          </w:tcPr>
          <w:p w14:paraId="792C71FF" w14:textId="77777777" w:rsidR="009C58BD" w:rsidRPr="00140E21" w:rsidRDefault="009C58BD" w:rsidP="00216DA1">
            <w:pPr>
              <w:pStyle w:val="TAL"/>
            </w:pPr>
          </w:p>
        </w:tc>
        <w:tc>
          <w:tcPr>
            <w:tcW w:w="1984" w:type="dxa"/>
            <w:tcBorders>
              <w:top w:val="nil"/>
            </w:tcBorders>
          </w:tcPr>
          <w:p w14:paraId="391E43B1"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5917A11C" w14:textId="77777777" w:rsidR="009C58BD" w:rsidRPr="00797690" w:rsidRDefault="009C58BD" w:rsidP="00216DA1">
            <w:pPr>
              <w:pStyle w:val="TAL"/>
              <w:rPr>
                <w:rFonts w:eastAsia="Malgun Gothic"/>
                <w:lang w:val="fr-FR"/>
              </w:rPr>
            </w:pPr>
            <w:r w:rsidRPr="00797690">
              <w:rPr>
                <w:rFonts w:eastAsia="Malgun Gothic"/>
                <w:lang w:val="fr-FR"/>
              </w:rPr>
              <w:t>Application Port ID, MTC Provider Information, AF Identifier</w:t>
            </w:r>
          </w:p>
        </w:tc>
      </w:tr>
      <w:tr w:rsidR="009C58BD" w:rsidRPr="00140E21" w14:paraId="11661751" w14:textId="77777777" w:rsidTr="00216DA1">
        <w:tc>
          <w:tcPr>
            <w:tcW w:w="1984" w:type="dxa"/>
            <w:tcBorders>
              <w:top w:val="nil"/>
              <w:bottom w:val="nil"/>
            </w:tcBorders>
            <w:shd w:val="clear" w:color="auto" w:fill="auto"/>
          </w:tcPr>
          <w:p w14:paraId="7EA75048" w14:textId="77777777" w:rsidR="009C58BD" w:rsidRPr="00797690" w:rsidRDefault="009C58BD" w:rsidP="00216DA1">
            <w:pPr>
              <w:pStyle w:val="TAL"/>
              <w:rPr>
                <w:rFonts w:eastAsia="SimSun"/>
                <w:lang w:val="fr-FR" w:eastAsia="zh-CN"/>
              </w:rPr>
            </w:pPr>
          </w:p>
        </w:tc>
        <w:tc>
          <w:tcPr>
            <w:tcW w:w="3119" w:type="dxa"/>
            <w:tcBorders>
              <w:bottom w:val="nil"/>
            </w:tcBorders>
            <w:vAlign w:val="center"/>
          </w:tcPr>
          <w:p w14:paraId="73BFD3C3" w14:textId="77777777" w:rsidR="009C58BD" w:rsidRPr="00140E21" w:rsidRDefault="009C58BD" w:rsidP="00216DA1">
            <w:pPr>
              <w:pStyle w:val="TAL"/>
            </w:pPr>
            <w:r>
              <w:t>Intersystem continuity Context</w:t>
            </w:r>
          </w:p>
        </w:tc>
        <w:tc>
          <w:tcPr>
            <w:tcW w:w="1984" w:type="dxa"/>
            <w:tcBorders>
              <w:bottom w:val="nil"/>
            </w:tcBorders>
          </w:tcPr>
          <w:p w14:paraId="212BD88D"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2A1F64AD" w14:textId="77777777" w:rsidR="009C58BD" w:rsidRPr="00140E21" w:rsidRDefault="009C58BD" w:rsidP="00216DA1">
            <w:pPr>
              <w:pStyle w:val="TAL"/>
              <w:rPr>
                <w:rFonts w:eastAsia="Malgun Gothic"/>
              </w:rPr>
            </w:pPr>
            <w:r>
              <w:rPr>
                <w:rFonts w:eastAsia="Malgun Gothic"/>
              </w:rPr>
              <w:t>DNN</w:t>
            </w:r>
          </w:p>
        </w:tc>
      </w:tr>
      <w:tr w:rsidR="009C58BD" w:rsidRPr="00140E21" w14:paraId="0E222728" w14:textId="77777777" w:rsidTr="00216DA1">
        <w:tc>
          <w:tcPr>
            <w:tcW w:w="1984" w:type="dxa"/>
            <w:tcBorders>
              <w:top w:val="nil"/>
              <w:bottom w:val="nil"/>
            </w:tcBorders>
            <w:shd w:val="clear" w:color="auto" w:fill="auto"/>
          </w:tcPr>
          <w:p w14:paraId="1499496F" w14:textId="77777777" w:rsidR="009C58BD" w:rsidRPr="00140E21" w:rsidRDefault="009C58BD" w:rsidP="00216DA1">
            <w:pPr>
              <w:pStyle w:val="TAL"/>
              <w:rPr>
                <w:rFonts w:eastAsia="SimSun"/>
                <w:lang w:eastAsia="zh-CN"/>
              </w:rPr>
            </w:pPr>
          </w:p>
        </w:tc>
        <w:tc>
          <w:tcPr>
            <w:tcW w:w="3119" w:type="dxa"/>
          </w:tcPr>
          <w:p w14:paraId="57A2D3FB" w14:textId="77777777" w:rsidR="009C58BD" w:rsidRPr="00140E21" w:rsidRDefault="009C58BD" w:rsidP="00216DA1">
            <w:pPr>
              <w:pStyle w:val="TAL"/>
            </w:pPr>
            <w:r>
              <w:t>LCS privacy</w:t>
            </w:r>
          </w:p>
        </w:tc>
        <w:tc>
          <w:tcPr>
            <w:tcW w:w="1984" w:type="dxa"/>
          </w:tcPr>
          <w:p w14:paraId="1CAB27EA"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6D270CC7" w14:textId="77777777" w:rsidR="009C58BD" w:rsidRPr="00140E21" w:rsidRDefault="009C58BD" w:rsidP="00216DA1">
            <w:pPr>
              <w:pStyle w:val="TAL"/>
              <w:rPr>
                <w:rFonts w:eastAsia="Malgun Gothic"/>
              </w:rPr>
            </w:pPr>
            <w:r w:rsidRPr="00140E21">
              <w:rPr>
                <w:rFonts w:eastAsia="Malgun Gothic"/>
              </w:rPr>
              <w:t>-</w:t>
            </w:r>
          </w:p>
        </w:tc>
      </w:tr>
      <w:tr w:rsidR="009C58BD" w:rsidRPr="00140E21" w14:paraId="35F37F1E" w14:textId="77777777" w:rsidTr="00216DA1">
        <w:tc>
          <w:tcPr>
            <w:tcW w:w="1984" w:type="dxa"/>
            <w:tcBorders>
              <w:top w:val="nil"/>
              <w:bottom w:val="nil"/>
            </w:tcBorders>
            <w:shd w:val="clear" w:color="auto" w:fill="auto"/>
          </w:tcPr>
          <w:p w14:paraId="4F44DC8F"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1FCE282D" w14:textId="77777777" w:rsidR="009C58BD" w:rsidRPr="00140E21" w:rsidRDefault="009C58BD" w:rsidP="00216DA1">
            <w:pPr>
              <w:pStyle w:val="TAL"/>
            </w:pPr>
            <w:r>
              <w:t>LCS mobile origination</w:t>
            </w:r>
          </w:p>
        </w:tc>
        <w:tc>
          <w:tcPr>
            <w:tcW w:w="1984" w:type="dxa"/>
            <w:tcBorders>
              <w:bottom w:val="single" w:sz="4" w:space="0" w:color="auto"/>
            </w:tcBorders>
          </w:tcPr>
          <w:p w14:paraId="42E8121A" w14:textId="77777777" w:rsidR="009C58BD" w:rsidRPr="00140E21" w:rsidRDefault="009C58BD" w:rsidP="00216DA1">
            <w:pPr>
              <w:pStyle w:val="TAL"/>
              <w:rPr>
                <w:rFonts w:eastAsia="Malgun Gothic"/>
              </w:rPr>
            </w:pPr>
            <w:r w:rsidRPr="00140E21">
              <w:rPr>
                <w:rFonts w:eastAsia="Malgun Gothic"/>
              </w:rPr>
              <w:t>SUPI</w:t>
            </w:r>
          </w:p>
        </w:tc>
        <w:tc>
          <w:tcPr>
            <w:tcW w:w="1843" w:type="dxa"/>
          </w:tcPr>
          <w:p w14:paraId="5C0B3B6C" w14:textId="77777777" w:rsidR="009C58BD" w:rsidRPr="00140E21" w:rsidRDefault="009C58BD" w:rsidP="00216DA1">
            <w:pPr>
              <w:pStyle w:val="TAL"/>
              <w:rPr>
                <w:rFonts w:eastAsia="Malgun Gothic"/>
              </w:rPr>
            </w:pPr>
            <w:r w:rsidRPr="00140E21">
              <w:rPr>
                <w:rFonts w:eastAsia="Malgun Gothic"/>
              </w:rPr>
              <w:t>-</w:t>
            </w:r>
          </w:p>
        </w:tc>
      </w:tr>
      <w:tr w:rsidR="009C58BD" w:rsidRPr="00140E21" w14:paraId="2166A3CD" w14:textId="77777777" w:rsidTr="00216DA1">
        <w:tc>
          <w:tcPr>
            <w:tcW w:w="1984" w:type="dxa"/>
            <w:tcBorders>
              <w:top w:val="nil"/>
              <w:bottom w:val="nil"/>
            </w:tcBorders>
            <w:shd w:val="clear" w:color="auto" w:fill="auto"/>
          </w:tcPr>
          <w:p w14:paraId="5960766B"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64ABBC83" w14:textId="77777777" w:rsidR="009C58BD" w:rsidRPr="00140E21" w:rsidRDefault="009C58BD" w:rsidP="00216DA1">
            <w:pPr>
              <w:pStyle w:val="TAL"/>
            </w:pPr>
            <w:r>
              <w:t>UE reachability</w:t>
            </w:r>
          </w:p>
        </w:tc>
        <w:tc>
          <w:tcPr>
            <w:tcW w:w="1984" w:type="dxa"/>
            <w:tcBorders>
              <w:bottom w:val="single" w:sz="4" w:space="0" w:color="auto"/>
            </w:tcBorders>
          </w:tcPr>
          <w:p w14:paraId="2B6BDF08"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64580FE5" w14:textId="77777777" w:rsidR="009C58BD" w:rsidRPr="00140E21" w:rsidRDefault="009C58BD" w:rsidP="00216DA1">
            <w:pPr>
              <w:pStyle w:val="TAL"/>
              <w:rPr>
                <w:rFonts w:eastAsia="Malgun Gothic"/>
              </w:rPr>
            </w:pPr>
            <w:r w:rsidRPr="00140E21">
              <w:rPr>
                <w:rFonts w:eastAsia="Malgun Gothic"/>
              </w:rPr>
              <w:t>-</w:t>
            </w:r>
          </w:p>
        </w:tc>
      </w:tr>
      <w:tr w:rsidR="009C58BD" w:rsidRPr="00140E21" w14:paraId="553D6353" w14:textId="77777777" w:rsidTr="00216DA1">
        <w:tc>
          <w:tcPr>
            <w:tcW w:w="1984" w:type="dxa"/>
            <w:tcBorders>
              <w:top w:val="nil"/>
              <w:bottom w:val="nil"/>
            </w:tcBorders>
            <w:shd w:val="clear" w:color="auto" w:fill="auto"/>
          </w:tcPr>
          <w:p w14:paraId="79A6C09E"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0D3862BD" w14:textId="77777777" w:rsidR="009C58BD" w:rsidRPr="00140E21" w:rsidRDefault="009C58BD" w:rsidP="00216DA1">
            <w:pPr>
              <w:pStyle w:val="TAL"/>
            </w:pPr>
            <w:r>
              <w:t>Group Identifier Translation</w:t>
            </w:r>
          </w:p>
        </w:tc>
        <w:tc>
          <w:tcPr>
            <w:tcW w:w="1984" w:type="dxa"/>
            <w:tcBorders>
              <w:bottom w:val="single" w:sz="4" w:space="0" w:color="auto"/>
            </w:tcBorders>
          </w:tcPr>
          <w:p w14:paraId="4730B185" w14:textId="77777777" w:rsidR="009C58BD" w:rsidRDefault="009C58BD" w:rsidP="00216DA1">
            <w:pPr>
              <w:pStyle w:val="TAL"/>
              <w:rPr>
                <w:rFonts w:eastAsia="Malgun Gothic"/>
              </w:rPr>
            </w:pPr>
            <w:r>
              <w:rPr>
                <w:rFonts w:eastAsia="Malgun Gothic"/>
              </w:rPr>
              <w:t>Internal Group Identifier or</w:t>
            </w:r>
          </w:p>
          <w:p w14:paraId="32171262" w14:textId="77777777" w:rsidR="009C58BD" w:rsidRPr="00140E21" w:rsidRDefault="009C58BD"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A2915FD" w14:textId="77777777" w:rsidR="009C58BD" w:rsidRPr="00140E21" w:rsidRDefault="009C58BD" w:rsidP="00216DA1">
            <w:pPr>
              <w:pStyle w:val="TAL"/>
              <w:rPr>
                <w:rFonts w:eastAsia="Malgun Gothic"/>
              </w:rPr>
            </w:pPr>
            <w:r>
              <w:rPr>
                <w:rFonts w:eastAsia="Malgun Gothic"/>
              </w:rPr>
              <w:t>-</w:t>
            </w:r>
          </w:p>
        </w:tc>
      </w:tr>
      <w:tr w:rsidR="009C58BD" w:rsidRPr="00140E21" w14:paraId="38184388" w14:textId="77777777" w:rsidTr="00216DA1">
        <w:tc>
          <w:tcPr>
            <w:tcW w:w="1984" w:type="dxa"/>
            <w:tcBorders>
              <w:top w:val="nil"/>
              <w:bottom w:val="nil"/>
            </w:tcBorders>
            <w:shd w:val="clear" w:color="auto" w:fill="auto"/>
          </w:tcPr>
          <w:p w14:paraId="2F184DE1"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52708BB3" w14:textId="77777777" w:rsidR="009C58BD" w:rsidRPr="00140E21" w:rsidRDefault="009C58BD" w:rsidP="00216DA1">
            <w:pPr>
              <w:pStyle w:val="TAL"/>
            </w:pPr>
            <w:r>
              <w:t>UE context in SMSF data</w:t>
            </w:r>
          </w:p>
        </w:tc>
        <w:tc>
          <w:tcPr>
            <w:tcW w:w="1984" w:type="dxa"/>
            <w:tcBorders>
              <w:bottom w:val="single" w:sz="4" w:space="0" w:color="auto"/>
            </w:tcBorders>
          </w:tcPr>
          <w:p w14:paraId="42AC3F7F"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650CD36F" w14:textId="77777777" w:rsidR="009C58BD" w:rsidRPr="00140E21" w:rsidRDefault="009C58BD" w:rsidP="00216DA1">
            <w:pPr>
              <w:pStyle w:val="TAL"/>
              <w:rPr>
                <w:rFonts w:eastAsia="Malgun Gothic"/>
              </w:rPr>
            </w:pPr>
            <w:r>
              <w:rPr>
                <w:rFonts w:eastAsia="Malgun Gothic"/>
              </w:rPr>
              <w:t>-</w:t>
            </w:r>
          </w:p>
        </w:tc>
      </w:tr>
      <w:tr w:rsidR="009C58BD" w:rsidRPr="00140E21" w14:paraId="42A44278" w14:textId="77777777" w:rsidTr="00216DA1">
        <w:tc>
          <w:tcPr>
            <w:tcW w:w="1984" w:type="dxa"/>
            <w:tcBorders>
              <w:top w:val="nil"/>
              <w:bottom w:val="nil"/>
            </w:tcBorders>
            <w:shd w:val="clear" w:color="auto" w:fill="auto"/>
          </w:tcPr>
          <w:p w14:paraId="15E39C10"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57E6DB9E" w14:textId="77777777" w:rsidR="009C58BD" w:rsidRDefault="009C58BD" w:rsidP="00216DA1">
            <w:pPr>
              <w:pStyle w:val="TAL"/>
            </w:pPr>
            <w:r>
              <w:t>V2X Subscription data</w:t>
            </w:r>
          </w:p>
        </w:tc>
        <w:tc>
          <w:tcPr>
            <w:tcW w:w="1984" w:type="dxa"/>
            <w:tcBorders>
              <w:bottom w:val="single" w:sz="4" w:space="0" w:color="auto"/>
            </w:tcBorders>
          </w:tcPr>
          <w:p w14:paraId="4E841304"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3BDA5965" w14:textId="77777777" w:rsidR="009C58BD" w:rsidRDefault="009C58BD" w:rsidP="00216DA1">
            <w:pPr>
              <w:pStyle w:val="TAL"/>
              <w:rPr>
                <w:rFonts w:eastAsia="Malgun Gothic"/>
              </w:rPr>
            </w:pPr>
            <w:r>
              <w:rPr>
                <w:rFonts w:eastAsia="Malgun Gothic"/>
              </w:rPr>
              <w:t>-</w:t>
            </w:r>
          </w:p>
        </w:tc>
      </w:tr>
      <w:tr w:rsidR="009C58BD" w:rsidRPr="00140E21" w14:paraId="5580C7DD" w14:textId="77777777" w:rsidTr="00216DA1">
        <w:tc>
          <w:tcPr>
            <w:tcW w:w="1984" w:type="dxa"/>
            <w:tcBorders>
              <w:top w:val="nil"/>
              <w:bottom w:val="nil"/>
            </w:tcBorders>
            <w:shd w:val="clear" w:color="auto" w:fill="auto"/>
          </w:tcPr>
          <w:p w14:paraId="3296DA13"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6038D4A1" w14:textId="77777777" w:rsidR="009C58BD" w:rsidRDefault="009C58BD" w:rsidP="00216DA1">
            <w:pPr>
              <w:pStyle w:val="TAL"/>
            </w:pPr>
            <w:proofErr w:type="spellStart"/>
            <w:r>
              <w:t>ProSe</w:t>
            </w:r>
            <w:proofErr w:type="spellEnd"/>
            <w:r>
              <w:t xml:space="preserve"> Subscription data</w:t>
            </w:r>
          </w:p>
        </w:tc>
        <w:tc>
          <w:tcPr>
            <w:tcW w:w="1984" w:type="dxa"/>
            <w:tcBorders>
              <w:bottom w:val="single" w:sz="4" w:space="0" w:color="auto"/>
            </w:tcBorders>
          </w:tcPr>
          <w:p w14:paraId="7F421A7F"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25FF7D90" w14:textId="77777777" w:rsidR="009C58BD" w:rsidRDefault="009C58BD" w:rsidP="00216DA1">
            <w:pPr>
              <w:pStyle w:val="TAL"/>
              <w:rPr>
                <w:rFonts w:eastAsia="Malgun Gothic"/>
              </w:rPr>
            </w:pPr>
            <w:r>
              <w:rPr>
                <w:rFonts w:eastAsia="Malgun Gothic"/>
              </w:rPr>
              <w:t>-</w:t>
            </w:r>
          </w:p>
        </w:tc>
      </w:tr>
      <w:tr w:rsidR="009C58BD" w:rsidRPr="00140E21" w14:paraId="15A87733" w14:textId="77777777" w:rsidTr="00216DA1">
        <w:tc>
          <w:tcPr>
            <w:tcW w:w="1984" w:type="dxa"/>
            <w:tcBorders>
              <w:top w:val="nil"/>
              <w:bottom w:val="nil"/>
            </w:tcBorders>
            <w:shd w:val="clear" w:color="auto" w:fill="auto"/>
          </w:tcPr>
          <w:p w14:paraId="48805F39"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7FD1E3CC" w14:textId="77777777" w:rsidR="009C58BD" w:rsidRDefault="009C58BD" w:rsidP="00216DA1">
            <w:pPr>
              <w:pStyle w:val="TAL"/>
            </w:pPr>
            <w:r>
              <w:t>User consent</w:t>
            </w:r>
          </w:p>
        </w:tc>
        <w:tc>
          <w:tcPr>
            <w:tcW w:w="1984" w:type="dxa"/>
            <w:tcBorders>
              <w:bottom w:val="single" w:sz="4" w:space="0" w:color="auto"/>
            </w:tcBorders>
          </w:tcPr>
          <w:p w14:paraId="321CFE00" w14:textId="77777777" w:rsidR="009C58BD" w:rsidRPr="00140E21" w:rsidRDefault="009C58BD" w:rsidP="00216DA1">
            <w:pPr>
              <w:pStyle w:val="TAL"/>
              <w:rPr>
                <w:rFonts w:eastAsia="Malgun Gothic"/>
              </w:rPr>
            </w:pPr>
            <w:r w:rsidRPr="00140E21">
              <w:rPr>
                <w:rFonts w:eastAsia="Malgun Gothic"/>
              </w:rPr>
              <w:t>SUPI</w:t>
            </w:r>
          </w:p>
        </w:tc>
        <w:tc>
          <w:tcPr>
            <w:tcW w:w="1843" w:type="dxa"/>
            <w:tcBorders>
              <w:bottom w:val="single" w:sz="4" w:space="0" w:color="auto"/>
            </w:tcBorders>
          </w:tcPr>
          <w:p w14:paraId="1D490744" w14:textId="77777777" w:rsidR="009C58BD" w:rsidRDefault="009C58BD" w:rsidP="00216DA1">
            <w:pPr>
              <w:pStyle w:val="TAL"/>
              <w:rPr>
                <w:rFonts w:eastAsia="Malgun Gothic"/>
              </w:rPr>
            </w:pPr>
            <w:r>
              <w:rPr>
                <w:rFonts w:eastAsia="Malgun Gothic"/>
              </w:rPr>
              <w:t>Purpose</w:t>
            </w:r>
          </w:p>
        </w:tc>
      </w:tr>
      <w:tr w:rsidR="009C58BD" w:rsidRPr="00140E21" w14:paraId="1DF2A195" w14:textId="77777777" w:rsidTr="00216DA1">
        <w:tc>
          <w:tcPr>
            <w:tcW w:w="1984" w:type="dxa"/>
            <w:tcBorders>
              <w:top w:val="nil"/>
              <w:bottom w:val="nil"/>
            </w:tcBorders>
            <w:shd w:val="clear" w:color="auto" w:fill="auto"/>
          </w:tcPr>
          <w:p w14:paraId="7AF19B8B"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21E9104B" w14:textId="77777777" w:rsidR="009C58BD" w:rsidRDefault="009C58BD" w:rsidP="00216DA1">
            <w:pPr>
              <w:pStyle w:val="TAL"/>
            </w:pPr>
            <w:r>
              <w:t>ECS Address Configuration Information (See Table 4.15.6.3d-1)</w:t>
            </w:r>
          </w:p>
        </w:tc>
        <w:tc>
          <w:tcPr>
            <w:tcW w:w="1984" w:type="dxa"/>
            <w:tcBorders>
              <w:bottom w:val="single" w:sz="4" w:space="0" w:color="auto"/>
            </w:tcBorders>
          </w:tcPr>
          <w:p w14:paraId="0522DD33" w14:textId="77777777" w:rsidR="009C58BD" w:rsidRPr="00140E21" w:rsidRDefault="009C58BD"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58C99BD" w14:textId="77777777" w:rsidR="009C58BD" w:rsidRDefault="009C58BD" w:rsidP="00216DA1">
            <w:pPr>
              <w:pStyle w:val="TAL"/>
              <w:rPr>
                <w:rFonts w:eastAsia="Malgun Gothic"/>
              </w:rPr>
            </w:pPr>
            <w:r>
              <w:rPr>
                <w:rFonts w:eastAsia="Malgun Gothic"/>
              </w:rPr>
              <w:t>DNN, S-NSSAI</w:t>
            </w:r>
          </w:p>
        </w:tc>
      </w:tr>
      <w:tr w:rsidR="009C58BD" w:rsidRPr="00140E21" w14:paraId="6A2FA987" w14:textId="77777777" w:rsidTr="00216DA1">
        <w:tc>
          <w:tcPr>
            <w:tcW w:w="1984" w:type="dxa"/>
            <w:tcBorders>
              <w:top w:val="nil"/>
              <w:bottom w:val="single" w:sz="4" w:space="0" w:color="auto"/>
            </w:tcBorders>
            <w:shd w:val="clear" w:color="auto" w:fill="auto"/>
          </w:tcPr>
          <w:p w14:paraId="002D9445"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6F9DC4F3" w14:textId="77777777" w:rsidR="009C58BD" w:rsidRDefault="009C58BD" w:rsidP="00216DA1">
            <w:pPr>
              <w:pStyle w:val="TAL"/>
            </w:pPr>
            <w:r>
              <w:t>MBS Subscription data</w:t>
            </w:r>
          </w:p>
        </w:tc>
        <w:tc>
          <w:tcPr>
            <w:tcW w:w="1984" w:type="dxa"/>
            <w:tcBorders>
              <w:bottom w:val="single" w:sz="4" w:space="0" w:color="auto"/>
            </w:tcBorders>
          </w:tcPr>
          <w:p w14:paraId="12998CBA" w14:textId="77777777" w:rsidR="009C58BD" w:rsidRPr="00140E21" w:rsidRDefault="009C58BD" w:rsidP="00216DA1">
            <w:pPr>
              <w:pStyle w:val="TAL"/>
              <w:rPr>
                <w:rFonts w:eastAsia="Malgun Gothic"/>
              </w:rPr>
            </w:pPr>
            <w:r>
              <w:rPr>
                <w:rFonts w:eastAsia="Malgun Gothic"/>
              </w:rPr>
              <w:t>SUPI</w:t>
            </w:r>
          </w:p>
        </w:tc>
        <w:tc>
          <w:tcPr>
            <w:tcW w:w="1843" w:type="dxa"/>
            <w:tcBorders>
              <w:bottom w:val="single" w:sz="4" w:space="0" w:color="auto"/>
            </w:tcBorders>
          </w:tcPr>
          <w:p w14:paraId="27B87365" w14:textId="77777777" w:rsidR="009C58BD" w:rsidRDefault="009C58BD" w:rsidP="00216DA1">
            <w:pPr>
              <w:pStyle w:val="TAL"/>
              <w:rPr>
                <w:rFonts w:eastAsia="Malgun Gothic"/>
              </w:rPr>
            </w:pPr>
            <w:r>
              <w:rPr>
                <w:rFonts w:eastAsia="Malgun Gothic"/>
              </w:rPr>
              <w:t>-</w:t>
            </w:r>
          </w:p>
        </w:tc>
      </w:tr>
      <w:tr w:rsidR="009C58BD" w:rsidRPr="00140E21" w14:paraId="0AFF2961" w14:textId="77777777" w:rsidTr="00216DA1">
        <w:tc>
          <w:tcPr>
            <w:tcW w:w="1984" w:type="dxa"/>
            <w:tcBorders>
              <w:top w:val="nil"/>
              <w:bottom w:val="single" w:sz="4" w:space="0" w:color="auto"/>
            </w:tcBorders>
            <w:shd w:val="clear" w:color="auto" w:fill="auto"/>
          </w:tcPr>
          <w:p w14:paraId="418796F4"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09B6F299" w14:textId="77777777" w:rsidR="009C58BD" w:rsidRDefault="009C58BD" w:rsidP="00216DA1">
            <w:pPr>
              <w:pStyle w:val="TAL"/>
            </w:pPr>
            <w:r>
              <w:t>Shared data</w:t>
            </w:r>
          </w:p>
        </w:tc>
        <w:tc>
          <w:tcPr>
            <w:tcW w:w="1984" w:type="dxa"/>
            <w:tcBorders>
              <w:bottom w:val="single" w:sz="4" w:space="0" w:color="auto"/>
            </w:tcBorders>
          </w:tcPr>
          <w:p w14:paraId="4A8596E5" w14:textId="77777777" w:rsidR="009C58BD" w:rsidRDefault="009C58BD" w:rsidP="00216DA1">
            <w:pPr>
              <w:pStyle w:val="TAL"/>
              <w:rPr>
                <w:rFonts w:eastAsia="Malgun Gothic"/>
              </w:rPr>
            </w:pPr>
            <w:r>
              <w:rPr>
                <w:rFonts w:eastAsia="Malgun Gothic"/>
              </w:rPr>
              <w:t>Shared Data ID</w:t>
            </w:r>
          </w:p>
        </w:tc>
        <w:tc>
          <w:tcPr>
            <w:tcW w:w="1843" w:type="dxa"/>
            <w:tcBorders>
              <w:bottom w:val="single" w:sz="4" w:space="0" w:color="auto"/>
            </w:tcBorders>
          </w:tcPr>
          <w:p w14:paraId="01FABBB1" w14:textId="77777777" w:rsidR="009C58BD" w:rsidRDefault="009C58BD" w:rsidP="00216DA1">
            <w:pPr>
              <w:pStyle w:val="TAL"/>
              <w:rPr>
                <w:rFonts w:eastAsia="Malgun Gothic"/>
              </w:rPr>
            </w:pPr>
            <w:r>
              <w:rPr>
                <w:rFonts w:eastAsia="Malgun Gothic"/>
              </w:rPr>
              <w:t>-</w:t>
            </w:r>
          </w:p>
        </w:tc>
      </w:tr>
      <w:tr w:rsidR="009C58BD" w:rsidRPr="00140E21" w14:paraId="464800C8" w14:textId="77777777" w:rsidTr="00216DA1">
        <w:trPr>
          <w:cantSplit/>
        </w:trPr>
        <w:tc>
          <w:tcPr>
            <w:tcW w:w="1984" w:type="dxa"/>
            <w:tcBorders>
              <w:top w:val="single" w:sz="4" w:space="0" w:color="auto"/>
              <w:bottom w:val="nil"/>
            </w:tcBorders>
            <w:shd w:val="clear" w:color="auto" w:fill="auto"/>
          </w:tcPr>
          <w:p w14:paraId="79E32AEE" w14:textId="77777777" w:rsidR="009C58BD" w:rsidRPr="00140E21" w:rsidRDefault="009C58BD" w:rsidP="00216DA1">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AF2E23E" w14:textId="77777777" w:rsidR="009C58BD" w:rsidRPr="00140E21" w:rsidRDefault="009C58BD" w:rsidP="00216DA1">
            <w:pPr>
              <w:pStyle w:val="TAL"/>
            </w:pPr>
            <w:r w:rsidRPr="00140E21">
              <w:t>Packet Flow Descriptions (PFDs)</w:t>
            </w:r>
          </w:p>
        </w:tc>
        <w:tc>
          <w:tcPr>
            <w:tcW w:w="1984" w:type="dxa"/>
            <w:tcBorders>
              <w:top w:val="single" w:sz="4" w:space="0" w:color="auto"/>
              <w:bottom w:val="single" w:sz="4" w:space="0" w:color="auto"/>
            </w:tcBorders>
          </w:tcPr>
          <w:p w14:paraId="72DE1D8B" w14:textId="77777777" w:rsidR="009C58BD" w:rsidRPr="00140E21" w:rsidRDefault="009C58BD"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E20401A" w14:textId="77777777" w:rsidR="009C58BD" w:rsidRPr="00140E21" w:rsidRDefault="009C58BD" w:rsidP="00216DA1">
            <w:pPr>
              <w:pStyle w:val="TAL"/>
              <w:rPr>
                <w:rFonts w:eastAsia="Malgun Gothic"/>
              </w:rPr>
            </w:pPr>
            <w:r w:rsidRPr="00140E21">
              <w:rPr>
                <w:rFonts w:eastAsia="Malgun Gothic"/>
              </w:rPr>
              <w:t>-</w:t>
            </w:r>
          </w:p>
        </w:tc>
      </w:tr>
      <w:tr w:rsidR="009C58BD" w:rsidRPr="00140E21" w14:paraId="021821B8" w14:textId="77777777" w:rsidTr="00216DA1">
        <w:trPr>
          <w:cantSplit/>
        </w:trPr>
        <w:tc>
          <w:tcPr>
            <w:tcW w:w="1984" w:type="dxa"/>
            <w:tcBorders>
              <w:top w:val="nil"/>
              <w:bottom w:val="nil"/>
            </w:tcBorders>
            <w:shd w:val="clear" w:color="auto" w:fill="auto"/>
          </w:tcPr>
          <w:p w14:paraId="5352E29B" w14:textId="77777777" w:rsidR="009C58BD" w:rsidRPr="00140E21" w:rsidRDefault="009C58BD" w:rsidP="00216DA1">
            <w:pPr>
              <w:pStyle w:val="TAL"/>
              <w:rPr>
                <w:rFonts w:eastAsia="SimSun"/>
                <w:lang w:eastAsia="zh-CN"/>
              </w:rPr>
            </w:pPr>
          </w:p>
        </w:tc>
        <w:tc>
          <w:tcPr>
            <w:tcW w:w="3119" w:type="dxa"/>
            <w:tcBorders>
              <w:top w:val="single" w:sz="4" w:space="0" w:color="auto"/>
              <w:bottom w:val="nil"/>
            </w:tcBorders>
          </w:tcPr>
          <w:p w14:paraId="2DCC2801" w14:textId="77777777" w:rsidR="009C58BD" w:rsidRPr="00140E21" w:rsidRDefault="009C58BD" w:rsidP="00216DA1">
            <w:pPr>
              <w:pStyle w:val="TAL"/>
            </w:pPr>
            <w:r w:rsidRPr="00140E21">
              <w:t>AF traffic influence request information</w:t>
            </w:r>
          </w:p>
        </w:tc>
        <w:tc>
          <w:tcPr>
            <w:tcW w:w="1984" w:type="dxa"/>
            <w:tcBorders>
              <w:top w:val="single" w:sz="4" w:space="0" w:color="auto"/>
              <w:bottom w:val="single" w:sz="4" w:space="0" w:color="auto"/>
            </w:tcBorders>
          </w:tcPr>
          <w:p w14:paraId="0C278416" w14:textId="77777777" w:rsidR="009C58BD" w:rsidRPr="00140E21" w:rsidRDefault="009C58BD"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6302EBAC" w14:textId="77777777" w:rsidR="009C58BD" w:rsidRPr="00140E21" w:rsidRDefault="009C58BD" w:rsidP="00216DA1">
            <w:pPr>
              <w:pStyle w:val="TAL"/>
              <w:rPr>
                <w:rFonts w:eastAsia="Malgun Gothic"/>
              </w:rPr>
            </w:pPr>
          </w:p>
        </w:tc>
      </w:tr>
      <w:tr w:rsidR="009C58BD" w:rsidRPr="00140E21" w14:paraId="70D0E591" w14:textId="77777777" w:rsidTr="00216DA1">
        <w:trPr>
          <w:cantSplit/>
        </w:trPr>
        <w:tc>
          <w:tcPr>
            <w:tcW w:w="1984" w:type="dxa"/>
            <w:tcBorders>
              <w:top w:val="nil"/>
              <w:bottom w:val="nil"/>
            </w:tcBorders>
            <w:shd w:val="clear" w:color="auto" w:fill="auto"/>
          </w:tcPr>
          <w:p w14:paraId="72D24976"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tcPr>
          <w:p w14:paraId="085927DD" w14:textId="77777777" w:rsidR="009C58BD" w:rsidRPr="00140E21" w:rsidRDefault="009C58BD"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F5AF45E" w14:textId="77777777" w:rsidR="009C58BD" w:rsidRPr="00140E21" w:rsidRDefault="009C58BD" w:rsidP="00216DA1">
            <w:pPr>
              <w:pStyle w:val="TAL"/>
              <w:rPr>
                <w:rFonts w:eastAsia="Malgun Gothic"/>
              </w:rPr>
            </w:pPr>
            <w:r w:rsidRPr="00140E21">
              <w:rPr>
                <w:rFonts w:eastAsia="Malgun Gothic"/>
              </w:rPr>
              <w:t>S-NSSAI and DNN</w:t>
            </w:r>
          </w:p>
          <w:p w14:paraId="3F5DA4FF" w14:textId="77777777" w:rsidR="009C58BD" w:rsidRPr="00140E21" w:rsidRDefault="009C58BD" w:rsidP="00216DA1">
            <w:pPr>
              <w:pStyle w:val="TAL"/>
              <w:rPr>
                <w:rFonts w:eastAsia="Malgun Gothic"/>
              </w:rPr>
            </w:pPr>
            <w:r w:rsidRPr="00140E21">
              <w:rPr>
                <w:rFonts w:eastAsia="Malgun Gothic"/>
              </w:rPr>
              <w:t>and/or</w:t>
            </w:r>
          </w:p>
          <w:p w14:paraId="068FA53B" w14:textId="77777777" w:rsidR="009C58BD" w:rsidRPr="00140E21" w:rsidRDefault="009C58BD"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FC26CB3" w14:textId="77777777" w:rsidR="009C58BD" w:rsidRPr="00140E21" w:rsidRDefault="009C58BD" w:rsidP="00216DA1">
            <w:pPr>
              <w:pStyle w:val="TAL"/>
              <w:rPr>
                <w:rFonts w:eastAsia="Malgun Gothic"/>
              </w:rPr>
            </w:pPr>
          </w:p>
        </w:tc>
      </w:tr>
      <w:tr w:rsidR="009C58BD" w:rsidRPr="00140E21" w14:paraId="3674CDDE" w14:textId="77777777" w:rsidTr="00216DA1">
        <w:trPr>
          <w:cantSplit/>
        </w:trPr>
        <w:tc>
          <w:tcPr>
            <w:tcW w:w="1984" w:type="dxa"/>
            <w:tcBorders>
              <w:top w:val="nil"/>
              <w:bottom w:val="nil"/>
            </w:tcBorders>
            <w:shd w:val="clear" w:color="auto" w:fill="auto"/>
          </w:tcPr>
          <w:p w14:paraId="1903E403"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tcPr>
          <w:p w14:paraId="454F1624" w14:textId="77777777" w:rsidR="009C58BD" w:rsidRDefault="009C58BD" w:rsidP="00216DA1">
            <w:pPr>
              <w:pStyle w:val="TAL"/>
              <w:rPr>
                <w:rFonts w:eastAsia="Malgun Gothic"/>
              </w:rPr>
            </w:pPr>
            <w:r w:rsidRPr="00140E21">
              <w:rPr>
                <w:rFonts w:eastAsia="Malgun Gothic"/>
              </w:rPr>
              <w:t>Background Data Transfer</w:t>
            </w:r>
          </w:p>
          <w:p w14:paraId="06112EC2" w14:textId="77777777" w:rsidR="009C58BD" w:rsidRPr="00140E21" w:rsidRDefault="009C58BD" w:rsidP="00216DA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C3B8D7C" w14:textId="77777777" w:rsidR="009C58BD" w:rsidRPr="00140E21" w:rsidRDefault="009C58BD" w:rsidP="00216DA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3AFB30C" w14:textId="77777777" w:rsidR="009C58BD" w:rsidRPr="00140E21" w:rsidRDefault="009C58BD" w:rsidP="00216DA1">
            <w:pPr>
              <w:pStyle w:val="TAL"/>
              <w:rPr>
                <w:rFonts w:eastAsia="Malgun Gothic"/>
              </w:rPr>
            </w:pPr>
          </w:p>
        </w:tc>
      </w:tr>
      <w:tr w:rsidR="009C58BD" w:rsidRPr="00140E21" w14:paraId="693C625D" w14:textId="77777777" w:rsidTr="00216DA1">
        <w:trPr>
          <w:cantSplit/>
        </w:trPr>
        <w:tc>
          <w:tcPr>
            <w:tcW w:w="1984" w:type="dxa"/>
            <w:tcBorders>
              <w:top w:val="nil"/>
              <w:bottom w:val="nil"/>
            </w:tcBorders>
            <w:shd w:val="clear" w:color="auto" w:fill="auto"/>
          </w:tcPr>
          <w:p w14:paraId="3A0A96E4"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tcPr>
          <w:p w14:paraId="434B691E" w14:textId="77777777" w:rsidR="009C58BD" w:rsidRPr="00140E21" w:rsidRDefault="009C58BD" w:rsidP="00216DA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F0C77E5" w14:textId="77777777" w:rsidR="009C58BD" w:rsidRDefault="009C58BD" w:rsidP="00216DA1">
            <w:pPr>
              <w:pStyle w:val="TAL"/>
              <w:rPr>
                <w:rFonts w:eastAsia="Malgun Gothic"/>
              </w:rPr>
            </w:pPr>
            <w:r>
              <w:rPr>
                <w:rFonts w:eastAsia="Malgun Gothic"/>
              </w:rPr>
              <w:t>S-NSSAI and DNN</w:t>
            </w:r>
          </w:p>
          <w:p w14:paraId="5C60576B" w14:textId="77777777" w:rsidR="009C58BD" w:rsidRDefault="009C58BD" w:rsidP="00216DA1">
            <w:pPr>
              <w:pStyle w:val="TAL"/>
              <w:rPr>
                <w:rFonts w:eastAsia="Malgun Gothic"/>
              </w:rPr>
            </w:pPr>
            <w:r>
              <w:rPr>
                <w:rFonts w:eastAsia="Malgun Gothic"/>
              </w:rPr>
              <w:t>or</w:t>
            </w:r>
          </w:p>
          <w:p w14:paraId="77068BCB" w14:textId="77777777" w:rsidR="009C58BD" w:rsidRPr="00140E21" w:rsidRDefault="009C58BD" w:rsidP="00216DA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12DE87A" w14:textId="77777777" w:rsidR="009C58BD" w:rsidRPr="00140E21" w:rsidRDefault="009C58BD" w:rsidP="00216DA1">
            <w:pPr>
              <w:pStyle w:val="TAL"/>
              <w:rPr>
                <w:rFonts w:eastAsia="Malgun Gothic"/>
              </w:rPr>
            </w:pPr>
          </w:p>
        </w:tc>
      </w:tr>
      <w:tr w:rsidR="009C58BD" w:rsidRPr="00140E21" w14:paraId="5BD9A62F" w14:textId="77777777" w:rsidTr="00216DA1">
        <w:trPr>
          <w:cantSplit/>
        </w:trPr>
        <w:tc>
          <w:tcPr>
            <w:tcW w:w="1984" w:type="dxa"/>
            <w:tcBorders>
              <w:top w:val="nil"/>
              <w:bottom w:val="nil"/>
            </w:tcBorders>
            <w:shd w:val="clear" w:color="auto" w:fill="auto"/>
          </w:tcPr>
          <w:p w14:paraId="4C968604"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tcPr>
          <w:p w14:paraId="45A02770" w14:textId="77777777" w:rsidR="009C58BD" w:rsidRDefault="009C58BD" w:rsidP="00216DA1">
            <w:pPr>
              <w:pStyle w:val="TAL"/>
              <w:rPr>
                <w:rFonts w:eastAsia="Malgun Gothic"/>
              </w:rPr>
            </w:pPr>
            <w:r>
              <w:rPr>
                <w:rFonts w:eastAsia="Malgun Gothic"/>
              </w:rPr>
              <w:t>EAS Deployment Information</w:t>
            </w:r>
          </w:p>
          <w:p w14:paraId="2C15C151" w14:textId="77777777" w:rsidR="009C58BD" w:rsidRPr="00140E21" w:rsidRDefault="009C58BD" w:rsidP="00216DA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A5FACB" w14:textId="77777777" w:rsidR="009C58BD" w:rsidRPr="00140E21" w:rsidRDefault="009C58BD" w:rsidP="00216DA1">
            <w:pPr>
              <w:pStyle w:val="TAL"/>
              <w:rPr>
                <w:rFonts w:eastAsia="Malgun Gothic"/>
              </w:rPr>
            </w:pPr>
            <w:r>
              <w:rPr>
                <w:rFonts w:eastAsia="Malgun Gothic"/>
              </w:rPr>
              <w:t>DNN and/or S-NSSAI</w:t>
            </w:r>
          </w:p>
        </w:tc>
        <w:tc>
          <w:tcPr>
            <w:tcW w:w="1843" w:type="dxa"/>
            <w:tcBorders>
              <w:top w:val="nil"/>
              <w:bottom w:val="single" w:sz="4" w:space="0" w:color="auto"/>
            </w:tcBorders>
          </w:tcPr>
          <w:p w14:paraId="4F932AB1" w14:textId="77777777" w:rsidR="009C58BD" w:rsidRPr="00140E21" w:rsidRDefault="009C58BD" w:rsidP="00216DA1">
            <w:pPr>
              <w:pStyle w:val="TAL"/>
              <w:rPr>
                <w:rFonts w:eastAsia="Malgun Gothic"/>
              </w:rPr>
            </w:pPr>
            <w:r>
              <w:rPr>
                <w:rFonts w:eastAsia="Malgun Gothic"/>
              </w:rPr>
              <w:t>Application Identifier and/or Internal Group Identifier</w:t>
            </w:r>
          </w:p>
        </w:tc>
      </w:tr>
      <w:tr w:rsidR="009C58BD" w:rsidRPr="00140E21" w14:paraId="56F39D48" w14:textId="77777777" w:rsidTr="00216DA1">
        <w:trPr>
          <w:cantSplit/>
        </w:trPr>
        <w:tc>
          <w:tcPr>
            <w:tcW w:w="1984" w:type="dxa"/>
            <w:tcBorders>
              <w:top w:val="nil"/>
              <w:bottom w:val="nil"/>
            </w:tcBorders>
            <w:shd w:val="clear" w:color="auto" w:fill="auto"/>
          </w:tcPr>
          <w:p w14:paraId="47C949C4" w14:textId="77777777" w:rsidR="009C58BD" w:rsidRPr="00140E21" w:rsidRDefault="009C58BD" w:rsidP="00216DA1">
            <w:pPr>
              <w:pStyle w:val="TAL"/>
              <w:rPr>
                <w:rFonts w:eastAsia="SimSun"/>
                <w:lang w:eastAsia="zh-CN"/>
              </w:rPr>
            </w:pPr>
          </w:p>
        </w:tc>
        <w:tc>
          <w:tcPr>
            <w:tcW w:w="3119" w:type="dxa"/>
            <w:tcBorders>
              <w:top w:val="single" w:sz="4" w:space="0" w:color="auto"/>
              <w:bottom w:val="nil"/>
            </w:tcBorders>
            <w:shd w:val="clear" w:color="auto" w:fill="auto"/>
          </w:tcPr>
          <w:p w14:paraId="101FC53D" w14:textId="77777777" w:rsidR="009C58BD" w:rsidRPr="00140E21" w:rsidRDefault="009C58BD" w:rsidP="00216DA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DDE7141" w14:textId="77777777" w:rsidR="009C58BD" w:rsidRPr="00140E21" w:rsidRDefault="009C58BD" w:rsidP="00216DA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9AB9804" w14:textId="77777777" w:rsidR="009C58BD" w:rsidRPr="00140E21" w:rsidRDefault="009C58BD" w:rsidP="00216DA1">
            <w:pPr>
              <w:pStyle w:val="TAL"/>
              <w:rPr>
                <w:rFonts w:eastAsia="Malgun Gothic"/>
              </w:rPr>
            </w:pPr>
          </w:p>
        </w:tc>
      </w:tr>
      <w:tr w:rsidR="009C58BD" w:rsidRPr="00140E21" w14:paraId="01D60EF1" w14:textId="77777777" w:rsidTr="009C58B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Ericsson User" w:date="2023-01-04T13:4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81" w:author="Ericsson User" w:date="2023-01-04T13:40:00Z">
            <w:trPr>
              <w:cantSplit/>
            </w:trPr>
          </w:trPrChange>
        </w:trPr>
        <w:tc>
          <w:tcPr>
            <w:tcW w:w="1984" w:type="dxa"/>
            <w:tcBorders>
              <w:top w:val="nil"/>
              <w:bottom w:val="nil"/>
            </w:tcBorders>
            <w:shd w:val="clear" w:color="auto" w:fill="auto"/>
            <w:tcPrChange w:id="82" w:author="Ericsson User" w:date="2023-01-04T13:40:00Z">
              <w:tcPr>
                <w:tcW w:w="1984" w:type="dxa"/>
                <w:tcBorders>
                  <w:top w:val="nil"/>
                  <w:bottom w:val="nil"/>
                </w:tcBorders>
                <w:shd w:val="clear" w:color="auto" w:fill="auto"/>
              </w:tcPr>
            </w:tcPrChange>
          </w:tcPr>
          <w:p w14:paraId="5AE5A61A"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shd w:val="clear" w:color="auto" w:fill="auto"/>
            <w:tcPrChange w:id="83" w:author="Ericsson User" w:date="2023-01-04T13:40:00Z">
              <w:tcPr>
                <w:tcW w:w="3119" w:type="dxa"/>
                <w:tcBorders>
                  <w:top w:val="nil"/>
                  <w:bottom w:val="single" w:sz="4" w:space="0" w:color="auto"/>
                </w:tcBorders>
                <w:shd w:val="clear" w:color="auto" w:fill="auto"/>
              </w:tcPr>
            </w:tcPrChange>
          </w:tcPr>
          <w:p w14:paraId="37221035" w14:textId="77777777" w:rsidR="009C58BD" w:rsidRPr="00140E21" w:rsidRDefault="009C58BD" w:rsidP="00216DA1">
            <w:pPr>
              <w:pStyle w:val="TAL"/>
              <w:rPr>
                <w:rFonts w:eastAsia="Malgun Gothic"/>
              </w:rPr>
            </w:pPr>
          </w:p>
        </w:tc>
        <w:tc>
          <w:tcPr>
            <w:tcW w:w="1984" w:type="dxa"/>
            <w:tcBorders>
              <w:top w:val="single" w:sz="4" w:space="0" w:color="auto"/>
              <w:bottom w:val="single" w:sz="4" w:space="0" w:color="auto"/>
            </w:tcBorders>
            <w:tcPrChange w:id="84" w:author="Ericsson User" w:date="2023-01-04T13:40:00Z">
              <w:tcPr>
                <w:tcW w:w="1984" w:type="dxa"/>
                <w:tcBorders>
                  <w:top w:val="single" w:sz="4" w:space="0" w:color="auto"/>
                  <w:bottom w:val="single" w:sz="4" w:space="0" w:color="auto"/>
                </w:tcBorders>
              </w:tcPr>
            </w:tcPrChange>
          </w:tcPr>
          <w:p w14:paraId="30D49626" w14:textId="77777777" w:rsidR="009C58BD" w:rsidRDefault="009C58BD" w:rsidP="00216DA1">
            <w:pPr>
              <w:pStyle w:val="TAL"/>
              <w:rPr>
                <w:rFonts w:eastAsia="Malgun Gothic"/>
              </w:rPr>
            </w:pPr>
            <w:r>
              <w:rPr>
                <w:rFonts w:eastAsia="Malgun Gothic"/>
              </w:rPr>
              <w:t>S-NSSAI and DNN</w:t>
            </w:r>
          </w:p>
          <w:p w14:paraId="669101ED" w14:textId="77777777" w:rsidR="009C58BD" w:rsidRDefault="009C58BD" w:rsidP="00216DA1">
            <w:pPr>
              <w:pStyle w:val="TAL"/>
              <w:rPr>
                <w:rFonts w:eastAsia="Malgun Gothic"/>
              </w:rPr>
            </w:pPr>
            <w:r>
              <w:rPr>
                <w:rFonts w:eastAsia="Malgun Gothic"/>
              </w:rPr>
              <w:t>and/or</w:t>
            </w:r>
          </w:p>
          <w:p w14:paraId="6403BDEF" w14:textId="77777777" w:rsidR="009C58BD" w:rsidRPr="00140E21" w:rsidRDefault="009C58BD" w:rsidP="00216DA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Change w:id="85" w:author="Ericsson User" w:date="2023-01-04T13:40:00Z">
              <w:tcPr>
                <w:tcW w:w="1843" w:type="dxa"/>
                <w:tcBorders>
                  <w:top w:val="nil"/>
                  <w:bottom w:val="single" w:sz="4" w:space="0" w:color="auto"/>
                </w:tcBorders>
                <w:shd w:val="clear" w:color="auto" w:fill="auto"/>
              </w:tcPr>
            </w:tcPrChange>
          </w:tcPr>
          <w:p w14:paraId="7E9A55AF" w14:textId="77777777" w:rsidR="009C58BD" w:rsidRPr="00140E21" w:rsidRDefault="009C58BD" w:rsidP="00216DA1">
            <w:pPr>
              <w:pStyle w:val="TAL"/>
              <w:rPr>
                <w:rFonts w:eastAsia="Malgun Gothic"/>
              </w:rPr>
            </w:pPr>
          </w:p>
        </w:tc>
      </w:tr>
      <w:tr w:rsidR="009C58BD" w:rsidRPr="00140E21" w14:paraId="5B617C68" w14:textId="77777777" w:rsidTr="009C58B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Ericsson User" w:date="2023-01-04T13:4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87" w:author="Ericsson User" w:date="2023-01-04T13:39:00Z"/>
          <w:trPrChange w:id="88" w:author="Ericsson User" w:date="2023-01-04T13:40:00Z">
            <w:trPr>
              <w:cantSplit/>
            </w:trPr>
          </w:trPrChange>
        </w:trPr>
        <w:tc>
          <w:tcPr>
            <w:tcW w:w="1984" w:type="dxa"/>
            <w:tcBorders>
              <w:top w:val="nil"/>
              <w:bottom w:val="nil"/>
            </w:tcBorders>
            <w:shd w:val="clear" w:color="auto" w:fill="auto"/>
            <w:tcPrChange w:id="89" w:author="Ericsson User" w:date="2023-01-04T13:40:00Z">
              <w:tcPr>
                <w:tcW w:w="1984" w:type="dxa"/>
                <w:tcBorders>
                  <w:top w:val="nil"/>
                  <w:bottom w:val="nil"/>
                </w:tcBorders>
                <w:shd w:val="clear" w:color="auto" w:fill="auto"/>
              </w:tcPr>
            </w:tcPrChange>
          </w:tcPr>
          <w:p w14:paraId="6B09102C" w14:textId="77777777" w:rsidR="009C58BD" w:rsidRPr="00140E21" w:rsidRDefault="009C58BD" w:rsidP="00216DA1">
            <w:pPr>
              <w:pStyle w:val="TAL"/>
              <w:rPr>
                <w:ins w:id="90" w:author="Ericsson User" w:date="2023-01-04T13:39:00Z"/>
                <w:rFonts w:eastAsia="SimSun"/>
                <w:lang w:eastAsia="zh-CN"/>
              </w:rPr>
            </w:pPr>
          </w:p>
        </w:tc>
        <w:tc>
          <w:tcPr>
            <w:tcW w:w="3119" w:type="dxa"/>
            <w:tcBorders>
              <w:top w:val="single" w:sz="4" w:space="0" w:color="auto"/>
              <w:bottom w:val="nil"/>
            </w:tcBorders>
            <w:shd w:val="clear" w:color="auto" w:fill="auto"/>
            <w:tcPrChange w:id="91" w:author="Ericsson User" w:date="2023-01-04T13:40:00Z">
              <w:tcPr>
                <w:tcW w:w="3119" w:type="dxa"/>
                <w:tcBorders>
                  <w:top w:val="nil"/>
                  <w:bottom w:val="single" w:sz="4" w:space="0" w:color="auto"/>
                </w:tcBorders>
                <w:shd w:val="clear" w:color="auto" w:fill="auto"/>
              </w:tcPr>
            </w:tcPrChange>
          </w:tcPr>
          <w:p w14:paraId="55BE5F45" w14:textId="6C3C8F93" w:rsidR="009C58BD" w:rsidRPr="00140E21" w:rsidRDefault="009C58BD" w:rsidP="00216DA1">
            <w:pPr>
              <w:pStyle w:val="TAL"/>
              <w:rPr>
                <w:ins w:id="92" w:author="Ericsson User" w:date="2023-01-04T13:39:00Z"/>
                <w:rFonts w:eastAsia="Malgun Gothic"/>
              </w:rPr>
            </w:pPr>
            <w:ins w:id="93" w:author="Ericsson User" w:date="2023-01-04T13:39:00Z">
              <w:r>
                <w:rPr>
                  <w:rFonts w:eastAsia="Malgun Gothic"/>
                </w:rPr>
                <w:t>AF session with required QoS information (See clause 4.16.6.6b)</w:t>
              </w:r>
            </w:ins>
          </w:p>
        </w:tc>
        <w:tc>
          <w:tcPr>
            <w:tcW w:w="1984" w:type="dxa"/>
            <w:tcBorders>
              <w:top w:val="single" w:sz="4" w:space="0" w:color="auto"/>
              <w:bottom w:val="single" w:sz="4" w:space="0" w:color="auto"/>
            </w:tcBorders>
            <w:tcPrChange w:id="94" w:author="Ericsson User" w:date="2023-01-04T13:40:00Z">
              <w:tcPr>
                <w:tcW w:w="1984" w:type="dxa"/>
                <w:tcBorders>
                  <w:top w:val="single" w:sz="4" w:space="0" w:color="auto"/>
                  <w:bottom w:val="single" w:sz="4" w:space="0" w:color="auto"/>
                </w:tcBorders>
              </w:tcPr>
            </w:tcPrChange>
          </w:tcPr>
          <w:p w14:paraId="0359BA81" w14:textId="3839B86A" w:rsidR="009C58BD" w:rsidRDefault="009C58BD" w:rsidP="00216DA1">
            <w:pPr>
              <w:pStyle w:val="TAL"/>
              <w:rPr>
                <w:ins w:id="95" w:author="Ericsson User" w:date="2023-01-04T13:39:00Z"/>
                <w:rFonts w:eastAsia="Malgun Gothic"/>
              </w:rPr>
            </w:pPr>
            <w:ins w:id="96" w:author="Ericsson User" w:date="2023-01-04T13:39:00Z">
              <w:r w:rsidRPr="00140E21">
                <w:rPr>
                  <w:rFonts w:eastAsia="Malgun Gothic"/>
                </w:rPr>
                <w:t>AF transaction internal ID</w:t>
              </w:r>
            </w:ins>
          </w:p>
        </w:tc>
        <w:tc>
          <w:tcPr>
            <w:tcW w:w="1843" w:type="dxa"/>
            <w:tcBorders>
              <w:top w:val="nil"/>
              <w:bottom w:val="single" w:sz="4" w:space="0" w:color="auto"/>
            </w:tcBorders>
            <w:shd w:val="clear" w:color="auto" w:fill="auto"/>
            <w:tcPrChange w:id="97" w:author="Ericsson User" w:date="2023-01-04T13:40:00Z">
              <w:tcPr>
                <w:tcW w:w="1843" w:type="dxa"/>
                <w:tcBorders>
                  <w:top w:val="nil"/>
                  <w:bottom w:val="single" w:sz="4" w:space="0" w:color="auto"/>
                </w:tcBorders>
                <w:shd w:val="clear" w:color="auto" w:fill="auto"/>
              </w:tcPr>
            </w:tcPrChange>
          </w:tcPr>
          <w:p w14:paraId="24549193" w14:textId="77777777" w:rsidR="009C58BD" w:rsidRPr="00140E21" w:rsidRDefault="009C58BD" w:rsidP="00216DA1">
            <w:pPr>
              <w:pStyle w:val="TAL"/>
              <w:rPr>
                <w:ins w:id="98" w:author="Ericsson User" w:date="2023-01-04T13:39:00Z"/>
                <w:rFonts w:eastAsia="Malgun Gothic"/>
              </w:rPr>
            </w:pPr>
          </w:p>
        </w:tc>
      </w:tr>
      <w:tr w:rsidR="009C58BD" w:rsidRPr="00140E21" w14:paraId="2864744E" w14:textId="77777777" w:rsidTr="009C58B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Ericsson User" w:date="2023-01-04T13:4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00" w:author="Ericsson User" w:date="2023-01-04T13:39:00Z"/>
          <w:trPrChange w:id="101" w:author="Ericsson User" w:date="2023-01-04T13:40:00Z">
            <w:trPr>
              <w:cantSplit/>
            </w:trPr>
          </w:trPrChange>
        </w:trPr>
        <w:tc>
          <w:tcPr>
            <w:tcW w:w="1984" w:type="dxa"/>
            <w:tcBorders>
              <w:top w:val="nil"/>
              <w:bottom w:val="nil"/>
            </w:tcBorders>
            <w:shd w:val="clear" w:color="auto" w:fill="auto"/>
            <w:tcPrChange w:id="102" w:author="Ericsson User" w:date="2023-01-04T13:40:00Z">
              <w:tcPr>
                <w:tcW w:w="1984" w:type="dxa"/>
                <w:tcBorders>
                  <w:top w:val="nil"/>
                  <w:bottom w:val="nil"/>
                </w:tcBorders>
                <w:shd w:val="clear" w:color="auto" w:fill="auto"/>
              </w:tcPr>
            </w:tcPrChange>
          </w:tcPr>
          <w:p w14:paraId="32CE3DAB" w14:textId="77777777" w:rsidR="009C58BD" w:rsidRPr="00140E21" w:rsidRDefault="009C58BD" w:rsidP="00216DA1">
            <w:pPr>
              <w:pStyle w:val="TAL"/>
              <w:rPr>
                <w:ins w:id="103" w:author="Ericsson User" w:date="2023-01-04T13:39:00Z"/>
                <w:rFonts w:eastAsia="SimSun"/>
                <w:lang w:eastAsia="zh-CN"/>
              </w:rPr>
            </w:pPr>
          </w:p>
        </w:tc>
        <w:tc>
          <w:tcPr>
            <w:tcW w:w="3119" w:type="dxa"/>
            <w:tcBorders>
              <w:top w:val="nil"/>
              <w:bottom w:val="single" w:sz="4" w:space="0" w:color="auto"/>
            </w:tcBorders>
            <w:shd w:val="clear" w:color="auto" w:fill="auto"/>
            <w:tcPrChange w:id="104" w:author="Ericsson User" w:date="2023-01-04T13:40:00Z">
              <w:tcPr>
                <w:tcW w:w="3119" w:type="dxa"/>
                <w:tcBorders>
                  <w:top w:val="nil"/>
                  <w:bottom w:val="single" w:sz="4" w:space="0" w:color="auto"/>
                </w:tcBorders>
                <w:shd w:val="clear" w:color="auto" w:fill="auto"/>
              </w:tcPr>
            </w:tcPrChange>
          </w:tcPr>
          <w:p w14:paraId="2D209ACB" w14:textId="77777777" w:rsidR="009C58BD" w:rsidRPr="00140E21" w:rsidRDefault="009C58BD" w:rsidP="00216DA1">
            <w:pPr>
              <w:pStyle w:val="TAL"/>
              <w:rPr>
                <w:ins w:id="105" w:author="Ericsson User" w:date="2023-01-04T13:39:00Z"/>
                <w:rFonts w:eastAsia="Malgun Gothic"/>
              </w:rPr>
            </w:pPr>
          </w:p>
        </w:tc>
        <w:tc>
          <w:tcPr>
            <w:tcW w:w="1984" w:type="dxa"/>
            <w:tcBorders>
              <w:top w:val="single" w:sz="4" w:space="0" w:color="auto"/>
              <w:bottom w:val="single" w:sz="4" w:space="0" w:color="auto"/>
            </w:tcBorders>
            <w:tcPrChange w:id="106" w:author="Ericsson User" w:date="2023-01-04T13:40:00Z">
              <w:tcPr>
                <w:tcW w:w="1984" w:type="dxa"/>
                <w:tcBorders>
                  <w:top w:val="single" w:sz="4" w:space="0" w:color="auto"/>
                  <w:bottom w:val="single" w:sz="4" w:space="0" w:color="auto"/>
                </w:tcBorders>
              </w:tcPr>
            </w:tcPrChange>
          </w:tcPr>
          <w:p w14:paraId="3CE83D1D" w14:textId="77777777" w:rsidR="009C58BD" w:rsidRPr="00140E21" w:rsidRDefault="009C58BD" w:rsidP="009C58BD">
            <w:pPr>
              <w:pStyle w:val="TAL"/>
              <w:rPr>
                <w:ins w:id="107" w:author="Ericsson User" w:date="2023-01-04T13:39:00Z"/>
                <w:rFonts w:eastAsia="Malgun Gothic"/>
              </w:rPr>
            </w:pPr>
            <w:ins w:id="108" w:author="Ericsson User" w:date="2023-01-04T13:39:00Z">
              <w:r w:rsidRPr="00140E21">
                <w:rPr>
                  <w:rFonts w:eastAsia="Malgun Gothic"/>
                </w:rPr>
                <w:t>S-NSSAI and DNN</w:t>
              </w:r>
            </w:ins>
          </w:p>
          <w:p w14:paraId="347D5CA6" w14:textId="77777777" w:rsidR="009C58BD" w:rsidRPr="00140E21" w:rsidRDefault="009C58BD" w:rsidP="009C58BD">
            <w:pPr>
              <w:pStyle w:val="TAL"/>
              <w:rPr>
                <w:ins w:id="109" w:author="Ericsson User" w:date="2023-01-04T13:39:00Z"/>
                <w:rFonts w:eastAsia="Malgun Gothic"/>
              </w:rPr>
            </w:pPr>
            <w:ins w:id="110" w:author="Ericsson User" w:date="2023-01-04T13:39:00Z">
              <w:r w:rsidRPr="00140E21">
                <w:rPr>
                  <w:rFonts w:eastAsia="Malgun Gothic"/>
                </w:rPr>
                <w:t>and/or</w:t>
              </w:r>
            </w:ins>
          </w:p>
          <w:p w14:paraId="56DF3722" w14:textId="48582159" w:rsidR="009C58BD" w:rsidRDefault="009C58BD" w:rsidP="009C58BD">
            <w:pPr>
              <w:pStyle w:val="TAL"/>
              <w:rPr>
                <w:ins w:id="111" w:author="Ericsson User" w:date="2023-01-04T13:39:00Z"/>
                <w:rFonts w:eastAsia="Malgun Gothic"/>
              </w:rPr>
            </w:pPr>
            <w:ins w:id="112" w:author="Ericsson User" w:date="2023-01-04T13:39: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shd w:val="clear" w:color="auto" w:fill="auto"/>
            <w:tcPrChange w:id="113" w:author="Ericsson User" w:date="2023-01-04T13:40:00Z">
              <w:tcPr>
                <w:tcW w:w="1843" w:type="dxa"/>
                <w:tcBorders>
                  <w:top w:val="nil"/>
                  <w:bottom w:val="single" w:sz="4" w:space="0" w:color="auto"/>
                </w:tcBorders>
                <w:shd w:val="clear" w:color="auto" w:fill="auto"/>
              </w:tcPr>
            </w:tcPrChange>
          </w:tcPr>
          <w:p w14:paraId="4C5307F1" w14:textId="77777777" w:rsidR="009C58BD" w:rsidRPr="00140E21" w:rsidRDefault="009C58BD" w:rsidP="00216DA1">
            <w:pPr>
              <w:pStyle w:val="TAL"/>
              <w:rPr>
                <w:ins w:id="114" w:author="Ericsson User" w:date="2023-01-04T13:39:00Z"/>
                <w:rFonts w:eastAsia="Malgun Gothic"/>
              </w:rPr>
            </w:pPr>
          </w:p>
        </w:tc>
      </w:tr>
      <w:tr w:rsidR="009C58BD" w:rsidRPr="00140E21" w14:paraId="505CE194" w14:textId="77777777" w:rsidTr="00216DA1">
        <w:tc>
          <w:tcPr>
            <w:tcW w:w="1984" w:type="dxa"/>
            <w:tcBorders>
              <w:bottom w:val="nil"/>
            </w:tcBorders>
            <w:shd w:val="clear" w:color="auto" w:fill="auto"/>
          </w:tcPr>
          <w:p w14:paraId="0C07EA7A" w14:textId="77777777" w:rsidR="009C58BD" w:rsidRPr="00140E21" w:rsidRDefault="009C58BD" w:rsidP="00216DA1">
            <w:pPr>
              <w:pStyle w:val="TAL"/>
              <w:rPr>
                <w:rFonts w:eastAsia="SimSun"/>
                <w:lang w:eastAsia="zh-CN"/>
              </w:rPr>
            </w:pPr>
            <w:r w:rsidRPr="00140E21">
              <w:rPr>
                <w:rFonts w:eastAsia="SimSun"/>
                <w:lang w:eastAsia="zh-CN"/>
              </w:rPr>
              <w:t>Policy Data</w:t>
            </w:r>
          </w:p>
        </w:tc>
        <w:tc>
          <w:tcPr>
            <w:tcW w:w="3119" w:type="dxa"/>
          </w:tcPr>
          <w:p w14:paraId="26BB0345" w14:textId="77777777" w:rsidR="009C58BD" w:rsidRPr="00140E21" w:rsidRDefault="009C58BD" w:rsidP="00216DA1">
            <w:pPr>
              <w:pStyle w:val="TAL"/>
              <w:rPr>
                <w:rFonts w:eastAsia="SimSun"/>
                <w:lang w:eastAsia="zh-CN"/>
              </w:rPr>
            </w:pPr>
            <w:r w:rsidRPr="00140E21">
              <w:rPr>
                <w:rFonts w:eastAsia="SimSun"/>
                <w:lang w:eastAsia="zh-CN"/>
              </w:rPr>
              <w:t>UE context policy control data</w:t>
            </w:r>
          </w:p>
          <w:p w14:paraId="6F793A55" w14:textId="77777777" w:rsidR="009C58BD" w:rsidRPr="00140E21" w:rsidRDefault="009C58BD" w:rsidP="00216DA1">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BFBC64" w14:textId="77777777" w:rsidR="009C58BD" w:rsidRPr="00140E21" w:rsidRDefault="009C58BD" w:rsidP="00216DA1">
            <w:pPr>
              <w:pStyle w:val="TAL"/>
              <w:rPr>
                <w:rFonts w:eastAsia="SimSun"/>
                <w:lang w:eastAsia="zh-CN"/>
              </w:rPr>
            </w:pPr>
            <w:r w:rsidRPr="00140E21">
              <w:rPr>
                <w:rFonts w:eastAsia="SimSun"/>
                <w:lang w:eastAsia="zh-CN"/>
              </w:rPr>
              <w:t>SUPI</w:t>
            </w:r>
          </w:p>
        </w:tc>
        <w:tc>
          <w:tcPr>
            <w:tcW w:w="1843" w:type="dxa"/>
          </w:tcPr>
          <w:p w14:paraId="0EAAFA9C" w14:textId="77777777" w:rsidR="009C58BD" w:rsidRPr="00140E21" w:rsidRDefault="009C58BD" w:rsidP="00216DA1">
            <w:pPr>
              <w:pStyle w:val="TAL"/>
              <w:rPr>
                <w:rFonts w:eastAsia="SimSun"/>
                <w:lang w:eastAsia="zh-CN"/>
              </w:rPr>
            </w:pPr>
          </w:p>
        </w:tc>
      </w:tr>
      <w:tr w:rsidR="009C58BD" w:rsidRPr="00140E21" w14:paraId="4FD6FCE4" w14:textId="77777777" w:rsidTr="00216DA1">
        <w:tc>
          <w:tcPr>
            <w:tcW w:w="1984" w:type="dxa"/>
            <w:tcBorders>
              <w:top w:val="nil"/>
              <w:bottom w:val="nil"/>
            </w:tcBorders>
            <w:shd w:val="clear" w:color="auto" w:fill="auto"/>
          </w:tcPr>
          <w:p w14:paraId="1646B95E"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32421361" w14:textId="77777777" w:rsidR="009C58BD" w:rsidRPr="00140E21" w:rsidRDefault="009C58BD" w:rsidP="00216DA1">
            <w:pPr>
              <w:pStyle w:val="TAL"/>
            </w:pPr>
            <w:r w:rsidRPr="00140E21">
              <w:t>PDU Session policy control data</w:t>
            </w:r>
          </w:p>
        </w:tc>
        <w:tc>
          <w:tcPr>
            <w:tcW w:w="1984" w:type="dxa"/>
            <w:tcBorders>
              <w:bottom w:val="nil"/>
            </w:tcBorders>
          </w:tcPr>
          <w:p w14:paraId="2BEE4DFA" w14:textId="77777777" w:rsidR="009C58BD" w:rsidRPr="00140E21" w:rsidRDefault="009C58BD" w:rsidP="00216DA1">
            <w:pPr>
              <w:pStyle w:val="TAL"/>
              <w:rPr>
                <w:rFonts w:eastAsia="Malgun Gothic"/>
              </w:rPr>
            </w:pPr>
            <w:r w:rsidRPr="00140E21">
              <w:rPr>
                <w:rFonts w:eastAsia="SimSun"/>
                <w:lang w:eastAsia="zh-CN"/>
              </w:rPr>
              <w:t>SUPI</w:t>
            </w:r>
          </w:p>
        </w:tc>
        <w:tc>
          <w:tcPr>
            <w:tcW w:w="1843" w:type="dxa"/>
          </w:tcPr>
          <w:p w14:paraId="70322C36" w14:textId="77777777" w:rsidR="009C58BD" w:rsidRPr="00140E21" w:rsidRDefault="009C58BD" w:rsidP="00216DA1">
            <w:pPr>
              <w:pStyle w:val="TAL"/>
              <w:rPr>
                <w:rFonts w:eastAsia="Malgun Gothic"/>
              </w:rPr>
            </w:pPr>
            <w:r w:rsidRPr="00140E21">
              <w:rPr>
                <w:rFonts w:eastAsia="Malgun Gothic"/>
              </w:rPr>
              <w:t>S-NSSAI</w:t>
            </w:r>
          </w:p>
        </w:tc>
      </w:tr>
      <w:tr w:rsidR="009C58BD" w:rsidRPr="00140E21" w14:paraId="0128646C" w14:textId="77777777" w:rsidTr="00216DA1">
        <w:tc>
          <w:tcPr>
            <w:tcW w:w="1984" w:type="dxa"/>
            <w:tcBorders>
              <w:top w:val="nil"/>
              <w:bottom w:val="nil"/>
            </w:tcBorders>
            <w:shd w:val="clear" w:color="auto" w:fill="auto"/>
          </w:tcPr>
          <w:p w14:paraId="05B0989D" w14:textId="77777777" w:rsidR="009C58BD" w:rsidRPr="00140E21" w:rsidRDefault="009C58BD" w:rsidP="00216DA1">
            <w:pPr>
              <w:pStyle w:val="TAL"/>
              <w:rPr>
                <w:rFonts w:eastAsia="SimSun"/>
                <w:lang w:eastAsia="zh-CN"/>
              </w:rPr>
            </w:pPr>
          </w:p>
        </w:tc>
        <w:tc>
          <w:tcPr>
            <w:tcW w:w="3119" w:type="dxa"/>
            <w:tcBorders>
              <w:top w:val="nil"/>
            </w:tcBorders>
            <w:vAlign w:val="center"/>
          </w:tcPr>
          <w:p w14:paraId="62DB7415" w14:textId="77777777" w:rsidR="009C58BD" w:rsidRPr="00140E21" w:rsidRDefault="009C58BD" w:rsidP="00216DA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8013A8C" w14:textId="77777777" w:rsidR="009C58BD" w:rsidRPr="00140E21" w:rsidRDefault="009C58BD" w:rsidP="00216DA1">
            <w:pPr>
              <w:pStyle w:val="TAL"/>
              <w:rPr>
                <w:rFonts w:eastAsia="Malgun Gothic"/>
              </w:rPr>
            </w:pPr>
          </w:p>
        </w:tc>
        <w:tc>
          <w:tcPr>
            <w:tcW w:w="1843" w:type="dxa"/>
            <w:tcBorders>
              <w:bottom w:val="single" w:sz="4" w:space="0" w:color="auto"/>
            </w:tcBorders>
          </w:tcPr>
          <w:p w14:paraId="022FDC70" w14:textId="77777777" w:rsidR="009C58BD" w:rsidRPr="00140E21" w:rsidRDefault="009C58BD" w:rsidP="00216DA1">
            <w:pPr>
              <w:pStyle w:val="TAL"/>
              <w:rPr>
                <w:rFonts w:eastAsia="Malgun Gothic"/>
              </w:rPr>
            </w:pPr>
            <w:r w:rsidRPr="00140E21">
              <w:rPr>
                <w:rFonts w:eastAsia="Malgun Gothic"/>
              </w:rPr>
              <w:t>DNN</w:t>
            </w:r>
          </w:p>
        </w:tc>
      </w:tr>
      <w:tr w:rsidR="009C58BD" w:rsidRPr="00140E21" w14:paraId="19976B4E" w14:textId="77777777" w:rsidTr="00216DA1">
        <w:tc>
          <w:tcPr>
            <w:tcW w:w="1984" w:type="dxa"/>
            <w:tcBorders>
              <w:top w:val="nil"/>
              <w:bottom w:val="nil"/>
            </w:tcBorders>
            <w:shd w:val="clear" w:color="auto" w:fill="auto"/>
          </w:tcPr>
          <w:p w14:paraId="05A12B67" w14:textId="77777777" w:rsidR="009C58BD" w:rsidRPr="00140E21" w:rsidRDefault="009C58BD" w:rsidP="00216DA1">
            <w:pPr>
              <w:pStyle w:val="TAL"/>
              <w:rPr>
                <w:rFonts w:eastAsia="SimSun"/>
                <w:lang w:eastAsia="zh-CN"/>
              </w:rPr>
            </w:pPr>
          </w:p>
        </w:tc>
        <w:tc>
          <w:tcPr>
            <w:tcW w:w="3119" w:type="dxa"/>
            <w:tcBorders>
              <w:bottom w:val="nil"/>
            </w:tcBorders>
          </w:tcPr>
          <w:p w14:paraId="130AC051" w14:textId="77777777" w:rsidR="009C58BD" w:rsidRPr="00140E21" w:rsidRDefault="009C58BD" w:rsidP="00216DA1">
            <w:pPr>
              <w:pStyle w:val="TAL"/>
            </w:pPr>
            <w:r w:rsidRPr="00140E21">
              <w:t>Policy Set Entry data</w:t>
            </w:r>
          </w:p>
          <w:p w14:paraId="1E80A918" w14:textId="77777777" w:rsidR="009C58BD" w:rsidRPr="00140E21" w:rsidRDefault="009C58BD" w:rsidP="00216DA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8E3B632" w14:textId="77777777" w:rsidR="009C58BD" w:rsidRPr="00140E21" w:rsidRDefault="009C58BD" w:rsidP="00216DA1">
            <w:pPr>
              <w:pStyle w:val="TAL"/>
              <w:rPr>
                <w:rFonts w:eastAsia="Malgun Gothic"/>
              </w:rPr>
            </w:pPr>
            <w:r w:rsidRPr="00140E21">
              <w:rPr>
                <w:rFonts w:eastAsia="SimSun"/>
                <w:lang w:eastAsia="zh-CN"/>
              </w:rPr>
              <w:t>SUPI (for the UDR in HPLMN)</w:t>
            </w:r>
          </w:p>
        </w:tc>
        <w:tc>
          <w:tcPr>
            <w:tcW w:w="1843" w:type="dxa"/>
            <w:tcBorders>
              <w:bottom w:val="nil"/>
            </w:tcBorders>
          </w:tcPr>
          <w:p w14:paraId="62D17C38" w14:textId="77777777" w:rsidR="009C58BD" w:rsidRPr="00140E21" w:rsidRDefault="009C58BD" w:rsidP="00216DA1">
            <w:pPr>
              <w:pStyle w:val="TAL"/>
              <w:rPr>
                <w:rFonts w:eastAsia="Malgun Gothic"/>
              </w:rPr>
            </w:pPr>
          </w:p>
        </w:tc>
      </w:tr>
      <w:tr w:rsidR="009C58BD" w:rsidRPr="00140E21" w14:paraId="0467AB2B" w14:textId="77777777" w:rsidTr="00216DA1">
        <w:tc>
          <w:tcPr>
            <w:tcW w:w="1984" w:type="dxa"/>
            <w:tcBorders>
              <w:top w:val="nil"/>
              <w:bottom w:val="nil"/>
            </w:tcBorders>
            <w:shd w:val="clear" w:color="auto" w:fill="auto"/>
          </w:tcPr>
          <w:p w14:paraId="60FC4595" w14:textId="77777777" w:rsidR="009C58BD" w:rsidRPr="00140E21" w:rsidRDefault="009C58BD" w:rsidP="00216DA1">
            <w:pPr>
              <w:pStyle w:val="TAL"/>
              <w:rPr>
                <w:rFonts w:eastAsia="SimSun"/>
                <w:lang w:eastAsia="zh-CN"/>
              </w:rPr>
            </w:pPr>
          </w:p>
        </w:tc>
        <w:tc>
          <w:tcPr>
            <w:tcW w:w="3119" w:type="dxa"/>
            <w:tcBorders>
              <w:top w:val="nil"/>
              <w:bottom w:val="nil"/>
            </w:tcBorders>
            <w:vAlign w:val="center"/>
          </w:tcPr>
          <w:p w14:paraId="49065273" w14:textId="77777777" w:rsidR="009C58BD" w:rsidRPr="00140E21" w:rsidRDefault="009C58BD" w:rsidP="00216DA1">
            <w:pPr>
              <w:pStyle w:val="TAL"/>
            </w:pPr>
          </w:p>
        </w:tc>
        <w:tc>
          <w:tcPr>
            <w:tcW w:w="1984" w:type="dxa"/>
            <w:tcBorders>
              <w:top w:val="single" w:sz="4" w:space="0" w:color="auto"/>
            </w:tcBorders>
          </w:tcPr>
          <w:p w14:paraId="1295E025" w14:textId="77777777" w:rsidR="009C58BD" w:rsidRPr="00140E21" w:rsidRDefault="009C58BD" w:rsidP="00216DA1">
            <w:pPr>
              <w:pStyle w:val="TAL"/>
              <w:rPr>
                <w:rFonts w:eastAsia="Malgun Gothic"/>
              </w:rPr>
            </w:pPr>
            <w:r w:rsidRPr="00140E21">
              <w:rPr>
                <w:rFonts w:eastAsia="Malgun Gothic"/>
              </w:rPr>
              <w:t>PLMN ID (for the UDR in VPLMN)</w:t>
            </w:r>
          </w:p>
        </w:tc>
        <w:tc>
          <w:tcPr>
            <w:tcW w:w="1843" w:type="dxa"/>
            <w:tcBorders>
              <w:top w:val="nil"/>
            </w:tcBorders>
          </w:tcPr>
          <w:p w14:paraId="1AC4A12B" w14:textId="77777777" w:rsidR="009C58BD" w:rsidRPr="00140E21" w:rsidRDefault="009C58BD" w:rsidP="00216DA1">
            <w:pPr>
              <w:pStyle w:val="TAL"/>
              <w:rPr>
                <w:rFonts w:eastAsia="Malgun Gothic"/>
              </w:rPr>
            </w:pPr>
          </w:p>
        </w:tc>
      </w:tr>
      <w:tr w:rsidR="009C58BD" w:rsidRPr="00140E21" w14:paraId="4AAB01D4" w14:textId="77777777" w:rsidTr="00216DA1">
        <w:tc>
          <w:tcPr>
            <w:tcW w:w="1984" w:type="dxa"/>
            <w:tcBorders>
              <w:top w:val="nil"/>
              <w:bottom w:val="nil"/>
            </w:tcBorders>
            <w:shd w:val="clear" w:color="auto" w:fill="auto"/>
          </w:tcPr>
          <w:p w14:paraId="181E3B1C"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5ACE5446" w14:textId="77777777" w:rsidR="009C58BD" w:rsidRPr="00140E21" w:rsidRDefault="009C58BD" w:rsidP="00216DA1">
            <w:pPr>
              <w:pStyle w:val="TAL"/>
            </w:pPr>
            <w:r w:rsidRPr="00140E21">
              <w:t>Remaining allowed Usage data</w:t>
            </w:r>
          </w:p>
        </w:tc>
        <w:tc>
          <w:tcPr>
            <w:tcW w:w="1984" w:type="dxa"/>
            <w:tcBorders>
              <w:bottom w:val="nil"/>
            </w:tcBorders>
          </w:tcPr>
          <w:p w14:paraId="3883D6A0" w14:textId="77777777" w:rsidR="009C58BD" w:rsidRPr="00140E21" w:rsidRDefault="009C58BD" w:rsidP="00216DA1">
            <w:pPr>
              <w:pStyle w:val="TAL"/>
              <w:rPr>
                <w:rFonts w:eastAsia="Malgun Gothic"/>
              </w:rPr>
            </w:pPr>
            <w:r w:rsidRPr="00140E21">
              <w:rPr>
                <w:rFonts w:eastAsia="SimSun"/>
                <w:lang w:eastAsia="zh-CN"/>
              </w:rPr>
              <w:t>SUPI</w:t>
            </w:r>
          </w:p>
        </w:tc>
        <w:tc>
          <w:tcPr>
            <w:tcW w:w="1843" w:type="dxa"/>
          </w:tcPr>
          <w:p w14:paraId="34CD7FC2" w14:textId="77777777" w:rsidR="009C58BD" w:rsidRPr="00140E21" w:rsidRDefault="009C58BD" w:rsidP="00216DA1">
            <w:pPr>
              <w:pStyle w:val="TAL"/>
              <w:rPr>
                <w:rFonts w:eastAsia="Malgun Gothic"/>
              </w:rPr>
            </w:pPr>
            <w:r w:rsidRPr="00140E21">
              <w:rPr>
                <w:rFonts w:eastAsia="Malgun Gothic"/>
              </w:rPr>
              <w:t>S-NSSAI</w:t>
            </w:r>
          </w:p>
        </w:tc>
      </w:tr>
      <w:tr w:rsidR="009C58BD" w:rsidRPr="00140E21" w14:paraId="2F1F93D6" w14:textId="77777777" w:rsidTr="00216DA1">
        <w:tc>
          <w:tcPr>
            <w:tcW w:w="1984" w:type="dxa"/>
            <w:tcBorders>
              <w:top w:val="nil"/>
              <w:bottom w:val="nil"/>
            </w:tcBorders>
            <w:shd w:val="clear" w:color="auto" w:fill="auto"/>
          </w:tcPr>
          <w:p w14:paraId="1D71FF61" w14:textId="77777777" w:rsidR="009C58BD" w:rsidRPr="00140E21" w:rsidRDefault="009C58BD" w:rsidP="00216DA1">
            <w:pPr>
              <w:pStyle w:val="TAL"/>
              <w:rPr>
                <w:rFonts w:eastAsia="SimSun"/>
                <w:lang w:eastAsia="zh-CN"/>
              </w:rPr>
            </w:pPr>
          </w:p>
        </w:tc>
        <w:tc>
          <w:tcPr>
            <w:tcW w:w="3119" w:type="dxa"/>
            <w:tcBorders>
              <w:top w:val="nil"/>
            </w:tcBorders>
            <w:vAlign w:val="center"/>
          </w:tcPr>
          <w:p w14:paraId="395EEC27" w14:textId="77777777" w:rsidR="009C58BD" w:rsidRPr="00140E21" w:rsidRDefault="009C58BD" w:rsidP="00216DA1">
            <w:pPr>
              <w:pStyle w:val="TAL"/>
            </w:pPr>
            <w:r w:rsidRPr="00140E21">
              <w:t xml:space="preserve">(See clause 6.2.1.3 </w:t>
            </w:r>
            <w:r>
              <w:t>of</w:t>
            </w:r>
            <w:r w:rsidRPr="00140E21">
              <w:t xml:space="preserve"> TS 23.503 [20])</w:t>
            </w:r>
          </w:p>
        </w:tc>
        <w:tc>
          <w:tcPr>
            <w:tcW w:w="1984" w:type="dxa"/>
            <w:tcBorders>
              <w:top w:val="nil"/>
            </w:tcBorders>
          </w:tcPr>
          <w:p w14:paraId="09966BB0" w14:textId="77777777" w:rsidR="009C58BD" w:rsidRPr="00140E21" w:rsidRDefault="009C58BD" w:rsidP="00216DA1">
            <w:pPr>
              <w:pStyle w:val="TAL"/>
              <w:rPr>
                <w:rFonts w:eastAsia="Malgun Gothic"/>
              </w:rPr>
            </w:pPr>
          </w:p>
        </w:tc>
        <w:tc>
          <w:tcPr>
            <w:tcW w:w="1843" w:type="dxa"/>
          </w:tcPr>
          <w:p w14:paraId="6AADF868" w14:textId="77777777" w:rsidR="009C58BD" w:rsidRPr="00140E21" w:rsidRDefault="009C58BD" w:rsidP="00216DA1">
            <w:pPr>
              <w:pStyle w:val="TAL"/>
              <w:rPr>
                <w:rFonts w:eastAsia="Malgun Gothic"/>
              </w:rPr>
            </w:pPr>
            <w:r w:rsidRPr="00140E21">
              <w:rPr>
                <w:rFonts w:eastAsia="Malgun Gothic"/>
              </w:rPr>
              <w:t>DNN</w:t>
            </w:r>
          </w:p>
        </w:tc>
      </w:tr>
      <w:tr w:rsidR="009C58BD" w:rsidRPr="00140E21" w14:paraId="4B53E0F4" w14:textId="77777777" w:rsidTr="00216DA1">
        <w:tc>
          <w:tcPr>
            <w:tcW w:w="1984" w:type="dxa"/>
            <w:tcBorders>
              <w:top w:val="nil"/>
              <w:bottom w:val="nil"/>
            </w:tcBorders>
            <w:shd w:val="clear" w:color="auto" w:fill="auto"/>
          </w:tcPr>
          <w:p w14:paraId="69773B5A" w14:textId="77777777" w:rsidR="009C58BD" w:rsidRPr="00140E21" w:rsidRDefault="009C58BD" w:rsidP="00216DA1">
            <w:pPr>
              <w:pStyle w:val="TAL"/>
              <w:rPr>
                <w:rFonts w:eastAsia="SimSun"/>
                <w:lang w:eastAsia="zh-CN"/>
              </w:rPr>
            </w:pPr>
          </w:p>
        </w:tc>
        <w:tc>
          <w:tcPr>
            <w:tcW w:w="3119" w:type="dxa"/>
            <w:tcBorders>
              <w:bottom w:val="single" w:sz="4" w:space="0" w:color="auto"/>
            </w:tcBorders>
            <w:vAlign w:val="center"/>
          </w:tcPr>
          <w:p w14:paraId="1E2CD7E5" w14:textId="77777777" w:rsidR="009C58BD" w:rsidRPr="00140E21" w:rsidRDefault="009C58BD" w:rsidP="00216DA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9632AC2" w14:textId="77777777" w:rsidR="009C58BD" w:rsidRPr="00140E21" w:rsidRDefault="009C58BD" w:rsidP="00216DA1">
            <w:pPr>
              <w:pStyle w:val="TAL"/>
              <w:rPr>
                <w:rFonts w:eastAsia="Malgun Gothic"/>
              </w:rPr>
            </w:pPr>
            <w:r w:rsidRPr="00140E21">
              <w:rPr>
                <w:rFonts w:eastAsia="Malgun Gothic"/>
              </w:rPr>
              <w:t>Sponsor Identity</w:t>
            </w:r>
          </w:p>
        </w:tc>
        <w:tc>
          <w:tcPr>
            <w:tcW w:w="1843" w:type="dxa"/>
            <w:tcBorders>
              <w:bottom w:val="single" w:sz="4" w:space="0" w:color="auto"/>
            </w:tcBorders>
          </w:tcPr>
          <w:p w14:paraId="2C6C21A7" w14:textId="77777777" w:rsidR="009C58BD" w:rsidRPr="00140E21" w:rsidRDefault="009C58BD" w:rsidP="00216DA1">
            <w:pPr>
              <w:pStyle w:val="TAL"/>
              <w:rPr>
                <w:rFonts w:eastAsia="Malgun Gothic"/>
              </w:rPr>
            </w:pPr>
          </w:p>
        </w:tc>
      </w:tr>
      <w:tr w:rsidR="009C58BD" w:rsidRPr="00140E21" w14:paraId="788E213F" w14:textId="77777777" w:rsidTr="00216DA1">
        <w:tc>
          <w:tcPr>
            <w:tcW w:w="1984" w:type="dxa"/>
            <w:tcBorders>
              <w:top w:val="nil"/>
              <w:bottom w:val="nil"/>
            </w:tcBorders>
            <w:shd w:val="clear" w:color="auto" w:fill="auto"/>
          </w:tcPr>
          <w:p w14:paraId="6BE9CFF2" w14:textId="77777777" w:rsidR="009C58BD" w:rsidRPr="00140E21" w:rsidRDefault="009C58BD" w:rsidP="00216DA1">
            <w:pPr>
              <w:pStyle w:val="TAL"/>
              <w:rPr>
                <w:rFonts w:eastAsia="SimSun"/>
                <w:lang w:eastAsia="zh-CN"/>
              </w:rPr>
            </w:pPr>
          </w:p>
        </w:tc>
        <w:tc>
          <w:tcPr>
            <w:tcW w:w="3119" w:type="dxa"/>
            <w:tcBorders>
              <w:bottom w:val="nil"/>
            </w:tcBorders>
            <w:vAlign w:val="center"/>
          </w:tcPr>
          <w:p w14:paraId="03DB78EB" w14:textId="77777777" w:rsidR="009C58BD" w:rsidRPr="00140E21" w:rsidRDefault="009C58BD" w:rsidP="00216DA1">
            <w:pPr>
              <w:pStyle w:val="TAL"/>
            </w:pPr>
            <w:r w:rsidRPr="00140E21">
              <w:t>Background Data Transfer data</w:t>
            </w:r>
          </w:p>
          <w:p w14:paraId="15BA888B" w14:textId="77777777" w:rsidR="009C58BD" w:rsidRPr="00140E21" w:rsidRDefault="009C58BD" w:rsidP="00216DA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01506AD" w14:textId="77777777" w:rsidR="009C58BD" w:rsidRPr="00140E21" w:rsidRDefault="009C58BD" w:rsidP="00216DA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1ADEDF2" w14:textId="77777777" w:rsidR="009C58BD" w:rsidRPr="00140E21" w:rsidRDefault="009C58BD" w:rsidP="00216DA1">
            <w:pPr>
              <w:pStyle w:val="TAL"/>
              <w:rPr>
                <w:rFonts w:eastAsia="Malgun Gothic"/>
              </w:rPr>
            </w:pPr>
          </w:p>
        </w:tc>
      </w:tr>
      <w:tr w:rsidR="009C58BD" w:rsidRPr="00140E21" w14:paraId="6858F97E" w14:textId="77777777" w:rsidTr="00216DA1">
        <w:tc>
          <w:tcPr>
            <w:tcW w:w="1984" w:type="dxa"/>
            <w:tcBorders>
              <w:top w:val="nil"/>
              <w:bottom w:val="nil"/>
            </w:tcBorders>
            <w:shd w:val="clear" w:color="auto" w:fill="auto"/>
          </w:tcPr>
          <w:p w14:paraId="7F9E60E6"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vAlign w:val="center"/>
          </w:tcPr>
          <w:p w14:paraId="79F850DC" w14:textId="77777777" w:rsidR="009C58BD" w:rsidRPr="00140E21" w:rsidRDefault="009C58BD" w:rsidP="00216DA1">
            <w:pPr>
              <w:pStyle w:val="TAL"/>
            </w:pPr>
          </w:p>
        </w:tc>
        <w:tc>
          <w:tcPr>
            <w:tcW w:w="1984" w:type="dxa"/>
            <w:tcBorders>
              <w:bottom w:val="single" w:sz="4" w:space="0" w:color="auto"/>
            </w:tcBorders>
          </w:tcPr>
          <w:p w14:paraId="46430B1F" w14:textId="77777777" w:rsidR="009C58BD" w:rsidRPr="00140E21" w:rsidRDefault="009C58BD" w:rsidP="00216DA1">
            <w:pPr>
              <w:pStyle w:val="TAL"/>
              <w:rPr>
                <w:rFonts w:eastAsia="Malgun Gothic"/>
              </w:rPr>
            </w:pPr>
            <w:r w:rsidRPr="00140E21">
              <w:rPr>
                <w:rFonts w:eastAsia="Malgun Gothic"/>
              </w:rPr>
              <w:t>None. (NOTE 1)</w:t>
            </w:r>
          </w:p>
        </w:tc>
        <w:tc>
          <w:tcPr>
            <w:tcW w:w="1843" w:type="dxa"/>
            <w:tcBorders>
              <w:bottom w:val="single" w:sz="4" w:space="0" w:color="auto"/>
            </w:tcBorders>
          </w:tcPr>
          <w:p w14:paraId="150E8034" w14:textId="77777777" w:rsidR="009C58BD" w:rsidRPr="00140E21" w:rsidRDefault="009C58BD" w:rsidP="00216DA1">
            <w:pPr>
              <w:pStyle w:val="TAL"/>
              <w:rPr>
                <w:rFonts w:eastAsia="Malgun Gothic"/>
              </w:rPr>
            </w:pPr>
          </w:p>
        </w:tc>
      </w:tr>
      <w:tr w:rsidR="009C58BD" w:rsidRPr="00140E21" w14:paraId="79C17562" w14:textId="77777777" w:rsidTr="00216DA1">
        <w:tc>
          <w:tcPr>
            <w:tcW w:w="1984" w:type="dxa"/>
            <w:tcBorders>
              <w:top w:val="nil"/>
              <w:bottom w:val="nil"/>
            </w:tcBorders>
            <w:shd w:val="clear" w:color="auto" w:fill="auto"/>
          </w:tcPr>
          <w:p w14:paraId="3868563A"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vAlign w:val="center"/>
          </w:tcPr>
          <w:p w14:paraId="15C0C7CA" w14:textId="77777777" w:rsidR="009C58BD" w:rsidRDefault="009C58BD" w:rsidP="00216DA1">
            <w:pPr>
              <w:pStyle w:val="TAL"/>
            </w:pPr>
            <w:r>
              <w:t>Network Slice Specific Control Data</w:t>
            </w:r>
          </w:p>
          <w:p w14:paraId="1FBD4642" w14:textId="77777777" w:rsidR="009C58BD" w:rsidRPr="00140E21" w:rsidRDefault="009C58BD" w:rsidP="00216DA1">
            <w:pPr>
              <w:pStyle w:val="TAL"/>
            </w:pPr>
            <w:r>
              <w:t>(See clause 6.2.1.3 of TS 23.503 [20])</w:t>
            </w:r>
          </w:p>
        </w:tc>
        <w:tc>
          <w:tcPr>
            <w:tcW w:w="1984" w:type="dxa"/>
            <w:tcBorders>
              <w:bottom w:val="single" w:sz="4" w:space="0" w:color="auto"/>
            </w:tcBorders>
          </w:tcPr>
          <w:p w14:paraId="3B3D1C75" w14:textId="77777777" w:rsidR="009C58BD" w:rsidRPr="00140E21" w:rsidRDefault="009C58BD" w:rsidP="00216DA1">
            <w:pPr>
              <w:pStyle w:val="TAL"/>
              <w:rPr>
                <w:rFonts w:eastAsia="Malgun Gothic"/>
              </w:rPr>
            </w:pPr>
            <w:r>
              <w:rPr>
                <w:rFonts w:eastAsia="Malgun Gothic"/>
              </w:rPr>
              <w:t>S-NSSAI</w:t>
            </w:r>
          </w:p>
        </w:tc>
        <w:tc>
          <w:tcPr>
            <w:tcW w:w="1843" w:type="dxa"/>
            <w:tcBorders>
              <w:bottom w:val="single" w:sz="4" w:space="0" w:color="auto"/>
            </w:tcBorders>
          </w:tcPr>
          <w:p w14:paraId="32797D1C" w14:textId="77777777" w:rsidR="009C58BD" w:rsidRPr="00140E21" w:rsidRDefault="009C58BD" w:rsidP="00216DA1">
            <w:pPr>
              <w:pStyle w:val="TAL"/>
              <w:rPr>
                <w:rFonts w:eastAsia="Malgun Gothic"/>
              </w:rPr>
            </w:pPr>
          </w:p>
        </w:tc>
      </w:tr>
      <w:tr w:rsidR="009C58BD" w:rsidRPr="00140E21" w14:paraId="5FB91B84" w14:textId="77777777" w:rsidTr="00216DA1">
        <w:tc>
          <w:tcPr>
            <w:tcW w:w="1984" w:type="dxa"/>
            <w:tcBorders>
              <w:top w:val="nil"/>
              <w:bottom w:val="single" w:sz="4" w:space="0" w:color="auto"/>
            </w:tcBorders>
            <w:shd w:val="clear" w:color="auto" w:fill="auto"/>
          </w:tcPr>
          <w:p w14:paraId="0DC1251E" w14:textId="77777777" w:rsidR="009C58BD" w:rsidRPr="00140E21" w:rsidRDefault="009C58BD" w:rsidP="00216DA1">
            <w:pPr>
              <w:pStyle w:val="TAL"/>
              <w:rPr>
                <w:rFonts w:eastAsia="SimSun"/>
                <w:lang w:eastAsia="zh-CN"/>
              </w:rPr>
            </w:pPr>
          </w:p>
        </w:tc>
        <w:tc>
          <w:tcPr>
            <w:tcW w:w="3119" w:type="dxa"/>
            <w:tcBorders>
              <w:top w:val="nil"/>
              <w:bottom w:val="single" w:sz="4" w:space="0" w:color="auto"/>
            </w:tcBorders>
            <w:vAlign w:val="center"/>
          </w:tcPr>
          <w:p w14:paraId="45B9B4C2" w14:textId="77777777" w:rsidR="009C58BD" w:rsidRDefault="009C58BD" w:rsidP="00216DA1">
            <w:pPr>
              <w:pStyle w:val="TAL"/>
            </w:pPr>
            <w:r>
              <w:t>Operator Specific Data</w:t>
            </w:r>
          </w:p>
        </w:tc>
        <w:tc>
          <w:tcPr>
            <w:tcW w:w="1984" w:type="dxa"/>
            <w:tcBorders>
              <w:bottom w:val="single" w:sz="4" w:space="0" w:color="auto"/>
            </w:tcBorders>
          </w:tcPr>
          <w:p w14:paraId="00584D8C" w14:textId="77777777" w:rsidR="009C58BD" w:rsidRDefault="009C58BD" w:rsidP="00216DA1">
            <w:pPr>
              <w:pStyle w:val="TAL"/>
              <w:rPr>
                <w:rFonts w:eastAsia="Malgun Gothic"/>
              </w:rPr>
            </w:pPr>
            <w:r>
              <w:rPr>
                <w:rFonts w:eastAsia="Malgun Gothic"/>
              </w:rPr>
              <w:t>SUPI or GPSI</w:t>
            </w:r>
          </w:p>
        </w:tc>
        <w:tc>
          <w:tcPr>
            <w:tcW w:w="1843" w:type="dxa"/>
            <w:tcBorders>
              <w:bottom w:val="single" w:sz="4" w:space="0" w:color="auto"/>
            </w:tcBorders>
          </w:tcPr>
          <w:p w14:paraId="56A3A9E2" w14:textId="77777777" w:rsidR="009C58BD" w:rsidRPr="00140E21" w:rsidRDefault="009C58BD" w:rsidP="00216DA1">
            <w:pPr>
              <w:pStyle w:val="TAL"/>
              <w:rPr>
                <w:rFonts w:eastAsia="Malgun Gothic"/>
              </w:rPr>
            </w:pPr>
          </w:p>
        </w:tc>
      </w:tr>
      <w:tr w:rsidR="009C58BD" w:rsidRPr="00140E21" w14:paraId="62D54BBE" w14:textId="77777777" w:rsidTr="00216DA1">
        <w:trPr>
          <w:cantSplit/>
        </w:trPr>
        <w:tc>
          <w:tcPr>
            <w:tcW w:w="1984" w:type="dxa"/>
            <w:tcBorders>
              <w:top w:val="single" w:sz="4" w:space="0" w:color="auto"/>
              <w:bottom w:val="nil"/>
            </w:tcBorders>
          </w:tcPr>
          <w:p w14:paraId="5B618C11" w14:textId="77777777" w:rsidR="009C58BD" w:rsidRPr="00140E21" w:rsidRDefault="009C58BD" w:rsidP="00216DA1">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8473E58" w14:textId="77777777" w:rsidR="009C58BD" w:rsidRPr="00140E21" w:rsidRDefault="009C58BD" w:rsidP="00216DA1">
            <w:pPr>
              <w:pStyle w:val="TAL"/>
            </w:pPr>
            <w:r w:rsidRPr="00140E21">
              <w:t>Access and Mobility Information</w:t>
            </w:r>
          </w:p>
        </w:tc>
        <w:tc>
          <w:tcPr>
            <w:tcW w:w="1984" w:type="dxa"/>
            <w:tcBorders>
              <w:bottom w:val="single" w:sz="4" w:space="0" w:color="auto"/>
            </w:tcBorders>
          </w:tcPr>
          <w:p w14:paraId="702F8B76" w14:textId="77777777" w:rsidR="009C58BD" w:rsidRPr="00140E21" w:rsidRDefault="009C58BD" w:rsidP="00216DA1">
            <w:pPr>
              <w:pStyle w:val="TAL"/>
              <w:rPr>
                <w:rFonts w:eastAsia="Malgun Gothic"/>
              </w:rPr>
            </w:pPr>
            <w:r w:rsidRPr="00140E21">
              <w:rPr>
                <w:rFonts w:eastAsia="Malgun Gothic"/>
              </w:rPr>
              <w:t>SUPI or GPSI</w:t>
            </w:r>
          </w:p>
        </w:tc>
        <w:tc>
          <w:tcPr>
            <w:tcW w:w="1843" w:type="dxa"/>
            <w:tcBorders>
              <w:bottom w:val="nil"/>
            </w:tcBorders>
          </w:tcPr>
          <w:p w14:paraId="6B06115F" w14:textId="77777777" w:rsidR="009C58BD" w:rsidRPr="00140E21" w:rsidRDefault="009C58BD" w:rsidP="00216DA1">
            <w:pPr>
              <w:pStyle w:val="TAL"/>
              <w:rPr>
                <w:rFonts w:eastAsia="Malgun Gothic"/>
              </w:rPr>
            </w:pPr>
            <w:r w:rsidRPr="00140E21">
              <w:rPr>
                <w:rFonts w:eastAsia="Malgun Gothic"/>
              </w:rPr>
              <w:t xml:space="preserve">PDU Session ID or </w:t>
            </w:r>
          </w:p>
        </w:tc>
      </w:tr>
      <w:tr w:rsidR="009C58BD" w:rsidRPr="00140E21" w14:paraId="4ECB8437" w14:textId="77777777" w:rsidTr="00216DA1">
        <w:trPr>
          <w:cantSplit/>
        </w:trPr>
        <w:tc>
          <w:tcPr>
            <w:tcW w:w="1984" w:type="dxa"/>
            <w:tcBorders>
              <w:top w:val="nil"/>
              <w:bottom w:val="single" w:sz="4" w:space="0" w:color="auto"/>
            </w:tcBorders>
          </w:tcPr>
          <w:p w14:paraId="2BC796F6" w14:textId="77777777" w:rsidR="009C58BD" w:rsidRPr="00140E21" w:rsidRDefault="009C58BD" w:rsidP="00216DA1">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2F7142A" w14:textId="77777777" w:rsidR="009C58BD" w:rsidRPr="00140E21" w:rsidRDefault="009C58BD" w:rsidP="00216DA1">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BCD5CF5" w14:textId="77777777" w:rsidR="009C58BD" w:rsidRPr="00140E21" w:rsidRDefault="009C58BD" w:rsidP="00216DA1">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0740AB5" w14:textId="77777777" w:rsidR="009C58BD" w:rsidRPr="00140E21" w:rsidRDefault="009C58BD" w:rsidP="00216DA1">
            <w:pPr>
              <w:pStyle w:val="TAL"/>
              <w:rPr>
                <w:rFonts w:eastAsia="Malgun Gothic"/>
              </w:rPr>
            </w:pPr>
            <w:r w:rsidRPr="00140E21">
              <w:rPr>
                <w:rFonts w:eastAsia="Malgun Gothic"/>
              </w:rPr>
              <w:t>UE IP address or DNN</w:t>
            </w:r>
          </w:p>
        </w:tc>
      </w:tr>
      <w:tr w:rsidR="009C58BD" w:rsidRPr="00140E21" w14:paraId="441ADA1A" w14:textId="77777777" w:rsidTr="00216DA1">
        <w:trPr>
          <w:cantSplit/>
        </w:trPr>
        <w:tc>
          <w:tcPr>
            <w:tcW w:w="8930" w:type="dxa"/>
            <w:gridSpan w:val="4"/>
            <w:tcBorders>
              <w:top w:val="single" w:sz="4" w:space="0" w:color="auto"/>
              <w:bottom w:val="single" w:sz="4" w:space="0" w:color="auto"/>
            </w:tcBorders>
          </w:tcPr>
          <w:p w14:paraId="709C103D" w14:textId="77777777" w:rsidR="009C58BD" w:rsidRPr="00140E21" w:rsidRDefault="009C58BD" w:rsidP="00216DA1">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E27E155" w14:textId="77777777" w:rsidR="009C58BD" w:rsidRPr="00140E21" w:rsidRDefault="009C58BD" w:rsidP="00216DA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AFC4661" w14:textId="77777777" w:rsidR="009C58BD" w:rsidRDefault="009C58BD" w:rsidP="00216DA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B24E289" w14:textId="77777777" w:rsidR="009C58BD" w:rsidRDefault="009C58BD" w:rsidP="00216DA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1137FCE" w14:textId="77777777" w:rsidR="009C58BD" w:rsidRPr="00140E21" w:rsidRDefault="009C58BD" w:rsidP="00216DA1">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552DF03C" w14:textId="77777777" w:rsidR="009C58BD" w:rsidRPr="00140E21" w:rsidRDefault="009C58BD" w:rsidP="009C58BD">
      <w:pPr>
        <w:pStyle w:val="FP"/>
        <w:rPr>
          <w:rFonts w:eastAsia="SimSun"/>
          <w:lang w:eastAsia="zh-CN"/>
        </w:rPr>
      </w:pPr>
    </w:p>
    <w:p w14:paraId="5E661100" w14:textId="77777777" w:rsidR="009C58BD" w:rsidRPr="00140E21" w:rsidRDefault="009C58BD" w:rsidP="009C58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7389B13C" w14:textId="74121B4F" w:rsidR="00C51E4A" w:rsidRDefault="00C51E4A">
      <w:pPr>
        <w:rPr>
          <w:noProof/>
        </w:rPr>
      </w:pPr>
    </w:p>
    <w:p w14:paraId="51C6A2F5" w14:textId="77777777" w:rsidR="0000685F" w:rsidRDefault="0000685F" w:rsidP="0000685F">
      <w:pPr>
        <w:rPr>
          <w:noProof/>
        </w:rPr>
      </w:pPr>
    </w:p>
    <w:p w14:paraId="1E0D2E8A" w14:textId="77777777" w:rsidR="0000685F" w:rsidRDefault="0000685F">
      <w:pPr>
        <w:rPr>
          <w:noProof/>
        </w:rPr>
      </w:pPr>
    </w:p>
    <w:p w14:paraId="41FF45F4" w14:textId="77777777" w:rsidR="003D58D3" w:rsidRDefault="003D58D3" w:rsidP="003D58D3">
      <w:pPr>
        <w:jc w:val="center"/>
        <w:rPr>
          <w:noProof/>
          <w:color w:val="FF0000"/>
          <w:sz w:val="32"/>
          <w:szCs w:val="32"/>
        </w:rPr>
      </w:pPr>
      <w:r w:rsidRPr="00C51E4A">
        <w:rPr>
          <w:noProof/>
          <w:color w:val="FF0000"/>
          <w:sz w:val="32"/>
          <w:szCs w:val="32"/>
        </w:rPr>
        <w:t>**** Next Change ****</w:t>
      </w:r>
    </w:p>
    <w:p w14:paraId="473471D1" w14:textId="77777777" w:rsidR="003D58D3" w:rsidRDefault="003D58D3">
      <w:pPr>
        <w:rPr>
          <w:noProof/>
        </w:rPr>
      </w:pPr>
    </w:p>
    <w:p w14:paraId="2E0275C4" w14:textId="77777777" w:rsidR="005619E0" w:rsidRDefault="005619E0" w:rsidP="005619E0">
      <w:pPr>
        <w:pStyle w:val="Heading5"/>
      </w:pPr>
      <w:bookmarkStart w:id="115" w:name="_Toc122444234"/>
      <w:r>
        <w:t>5.2.27.3.2</w:t>
      </w:r>
      <w:r>
        <w:tab/>
      </w:r>
      <w:proofErr w:type="spellStart"/>
      <w:r>
        <w:t>Ntsctsf_QoSandTSCAssistance_Create</w:t>
      </w:r>
      <w:proofErr w:type="spellEnd"/>
      <w:r>
        <w:t xml:space="preserve"> operation</w:t>
      </w:r>
      <w:bookmarkEnd w:id="115"/>
    </w:p>
    <w:p w14:paraId="2F6C9F5E" w14:textId="77777777" w:rsidR="005619E0" w:rsidRDefault="005619E0" w:rsidP="005619E0">
      <w:r w:rsidRPr="006E7760">
        <w:rPr>
          <w:b/>
          <w:bCs/>
        </w:rPr>
        <w:t>Service operation name:</w:t>
      </w:r>
      <w:r>
        <w:t xml:space="preserve"> </w:t>
      </w:r>
      <w:proofErr w:type="spellStart"/>
      <w:r>
        <w:t>Ntsctsf_QoSandTSCAssistance_Create</w:t>
      </w:r>
      <w:proofErr w:type="spellEnd"/>
    </w:p>
    <w:p w14:paraId="752AB7B4" w14:textId="77777777" w:rsidR="005619E0" w:rsidRDefault="005619E0" w:rsidP="005619E0">
      <w:r w:rsidRPr="006E7760">
        <w:rPr>
          <w:b/>
          <w:bCs/>
        </w:rPr>
        <w:t>Description:</w:t>
      </w:r>
      <w:r>
        <w:t xml:space="preserve"> The consumer requests the network to provide a specific QoS for an AF session.</w:t>
      </w:r>
    </w:p>
    <w:p w14:paraId="02D67D70" w14:textId="51DEE928" w:rsidR="005619E0" w:rsidRDefault="005619E0" w:rsidP="005619E0">
      <w:r w:rsidRPr="006E7760">
        <w:rPr>
          <w:b/>
          <w:bCs/>
        </w:rPr>
        <w:t xml:space="preserve">Inputs, </w:t>
      </w:r>
      <w:proofErr w:type="gramStart"/>
      <w:r w:rsidRPr="006E7760">
        <w:rPr>
          <w:b/>
          <w:bCs/>
        </w:rPr>
        <w:t>Required</w:t>
      </w:r>
      <w:proofErr w:type="gramEnd"/>
      <w:r w:rsidRPr="006E7760">
        <w:rPr>
          <w:b/>
          <w:bCs/>
        </w:rPr>
        <w:t>:</w:t>
      </w:r>
      <w:r>
        <w:t xml:space="preserve"> AF Identifier, </w:t>
      </w:r>
      <w:ins w:id="116" w:author="Ericsson User" w:date="2023-01-04T13:42:00Z">
        <w:r w:rsidRPr="00140E21">
          <w:t xml:space="preserve">Target UE identifier </w:t>
        </w:r>
        <w:r>
          <w:t>(</w:t>
        </w:r>
      </w:ins>
      <w:r>
        <w:t xml:space="preserve">UE address, </w:t>
      </w:r>
      <w:ins w:id="117" w:author="Ericsson User" w:date="2023-01-04T13:42:00Z">
        <w:r>
          <w:t>or</w:t>
        </w:r>
        <w:r w:rsidRPr="00140E21">
          <w:t xml:space="preserve"> GPSI </w:t>
        </w:r>
        <w:r>
          <w:t>or</w:t>
        </w:r>
        <w:r w:rsidRPr="00140E21">
          <w:t xml:space="preserve"> External Group Identifier)</w:t>
        </w:r>
        <w:r>
          <w:t xml:space="preserve">, </w:t>
        </w:r>
      </w:ins>
      <w:r>
        <w:t>Flow description(s) or External Application Identifier, QoS Reference or individual QoS parameters as described in clause 6.1.3.22 of TS 23.503 [20].</w:t>
      </w:r>
    </w:p>
    <w:p w14:paraId="7996EDB4" w14:textId="77777777" w:rsidR="005619E0" w:rsidRDefault="005619E0" w:rsidP="005619E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p>
    <w:p w14:paraId="2E29FF31" w14:textId="77777777" w:rsidR="005619E0" w:rsidRDefault="005619E0" w:rsidP="005619E0">
      <w:r w:rsidRPr="006E7760">
        <w:rPr>
          <w:b/>
          <w:bCs/>
        </w:rPr>
        <w:t>Outputs, Required:</w:t>
      </w:r>
      <w:r>
        <w:t xml:space="preserve"> Transaction Reference ID, result.</w:t>
      </w:r>
    </w:p>
    <w:p w14:paraId="1C2FBB77" w14:textId="77777777" w:rsidR="005619E0" w:rsidRDefault="005619E0" w:rsidP="005619E0">
      <w:r w:rsidRPr="006E7760">
        <w:rPr>
          <w:b/>
          <w:bCs/>
        </w:rPr>
        <w:t>Output (optional):</w:t>
      </w:r>
      <w:r>
        <w:t xml:space="preserve"> None.</w:t>
      </w:r>
    </w:p>
    <w:p w14:paraId="7E556B4D" w14:textId="77777777" w:rsidR="005619E0" w:rsidRDefault="005619E0">
      <w:pPr>
        <w:rPr>
          <w:noProof/>
        </w:rPr>
      </w:pPr>
    </w:p>
    <w:p w14:paraId="7B6556D7" w14:textId="77777777" w:rsidR="003D58D3" w:rsidRDefault="003D58D3">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16BA" w14:textId="77777777" w:rsidR="00B634A6" w:rsidRDefault="00B634A6">
      <w:r>
        <w:separator/>
      </w:r>
    </w:p>
  </w:endnote>
  <w:endnote w:type="continuationSeparator" w:id="0">
    <w:p w14:paraId="049B4D38" w14:textId="77777777" w:rsidR="00B634A6" w:rsidRDefault="00B6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7D05" w14:textId="77777777" w:rsidR="00B634A6" w:rsidRDefault="00B634A6">
      <w:r>
        <w:separator/>
      </w:r>
    </w:p>
  </w:footnote>
  <w:footnote w:type="continuationSeparator" w:id="0">
    <w:p w14:paraId="00AB7143" w14:textId="77777777" w:rsidR="00B634A6" w:rsidRDefault="00B6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F"/>
    <w:rsid w:val="00022E4A"/>
    <w:rsid w:val="00040C26"/>
    <w:rsid w:val="00044CE8"/>
    <w:rsid w:val="000A6394"/>
    <w:rsid w:val="000B7FED"/>
    <w:rsid w:val="000C038A"/>
    <w:rsid w:val="000C6598"/>
    <w:rsid w:val="000D44B3"/>
    <w:rsid w:val="0011465B"/>
    <w:rsid w:val="00126592"/>
    <w:rsid w:val="00145D43"/>
    <w:rsid w:val="00174260"/>
    <w:rsid w:val="00174F6B"/>
    <w:rsid w:val="00192BE1"/>
    <w:rsid w:val="00192C46"/>
    <w:rsid w:val="001A08B3"/>
    <w:rsid w:val="001A495C"/>
    <w:rsid w:val="001A7B60"/>
    <w:rsid w:val="001B1DDF"/>
    <w:rsid w:val="001B52F0"/>
    <w:rsid w:val="001B7A65"/>
    <w:rsid w:val="001C000C"/>
    <w:rsid w:val="001C2EB7"/>
    <w:rsid w:val="001C42E0"/>
    <w:rsid w:val="001E2375"/>
    <w:rsid w:val="001E41F3"/>
    <w:rsid w:val="00205896"/>
    <w:rsid w:val="002229A6"/>
    <w:rsid w:val="0026004D"/>
    <w:rsid w:val="002639FD"/>
    <w:rsid w:val="002640DD"/>
    <w:rsid w:val="00264A0F"/>
    <w:rsid w:val="00275D12"/>
    <w:rsid w:val="00284FEB"/>
    <w:rsid w:val="002860C4"/>
    <w:rsid w:val="00287E9A"/>
    <w:rsid w:val="002A1BBC"/>
    <w:rsid w:val="002B5741"/>
    <w:rsid w:val="002D3AE7"/>
    <w:rsid w:val="002D6886"/>
    <w:rsid w:val="002E472E"/>
    <w:rsid w:val="0030235C"/>
    <w:rsid w:val="00305409"/>
    <w:rsid w:val="003609EF"/>
    <w:rsid w:val="0036231A"/>
    <w:rsid w:val="00364ED7"/>
    <w:rsid w:val="00374DD4"/>
    <w:rsid w:val="00392ADE"/>
    <w:rsid w:val="003D1245"/>
    <w:rsid w:val="003D58D3"/>
    <w:rsid w:val="003E1A36"/>
    <w:rsid w:val="00410371"/>
    <w:rsid w:val="004242F1"/>
    <w:rsid w:val="00445E51"/>
    <w:rsid w:val="0045495F"/>
    <w:rsid w:val="00477522"/>
    <w:rsid w:val="00496C44"/>
    <w:rsid w:val="004B75B7"/>
    <w:rsid w:val="004F6BED"/>
    <w:rsid w:val="005141D9"/>
    <w:rsid w:val="0051580D"/>
    <w:rsid w:val="00547111"/>
    <w:rsid w:val="005619E0"/>
    <w:rsid w:val="00592D74"/>
    <w:rsid w:val="005D5ED1"/>
    <w:rsid w:val="005E2C44"/>
    <w:rsid w:val="006063CC"/>
    <w:rsid w:val="00621188"/>
    <w:rsid w:val="006257ED"/>
    <w:rsid w:val="00653DE4"/>
    <w:rsid w:val="00657682"/>
    <w:rsid w:val="00665C47"/>
    <w:rsid w:val="00681F95"/>
    <w:rsid w:val="00687CF4"/>
    <w:rsid w:val="00692F32"/>
    <w:rsid w:val="00695808"/>
    <w:rsid w:val="006B46FB"/>
    <w:rsid w:val="006E21FB"/>
    <w:rsid w:val="006F2CCF"/>
    <w:rsid w:val="006F3EC2"/>
    <w:rsid w:val="0070046E"/>
    <w:rsid w:val="00704142"/>
    <w:rsid w:val="00711601"/>
    <w:rsid w:val="007624C4"/>
    <w:rsid w:val="0076727E"/>
    <w:rsid w:val="00772C3D"/>
    <w:rsid w:val="00775C12"/>
    <w:rsid w:val="00790488"/>
    <w:rsid w:val="00792342"/>
    <w:rsid w:val="007977A8"/>
    <w:rsid w:val="007B512A"/>
    <w:rsid w:val="007C2097"/>
    <w:rsid w:val="007C5877"/>
    <w:rsid w:val="007D6A07"/>
    <w:rsid w:val="007E2AA3"/>
    <w:rsid w:val="007E3443"/>
    <w:rsid w:val="007F7259"/>
    <w:rsid w:val="008040A8"/>
    <w:rsid w:val="008239AF"/>
    <w:rsid w:val="008279FA"/>
    <w:rsid w:val="008626E7"/>
    <w:rsid w:val="00870EE7"/>
    <w:rsid w:val="008863B9"/>
    <w:rsid w:val="008865CF"/>
    <w:rsid w:val="008A45A6"/>
    <w:rsid w:val="008D3CCC"/>
    <w:rsid w:val="008F3789"/>
    <w:rsid w:val="008F686C"/>
    <w:rsid w:val="009148DE"/>
    <w:rsid w:val="00935D70"/>
    <w:rsid w:val="00941E30"/>
    <w:rsid w:val="0097605D"/>
    <w:rsid w:val="009777D9"/>
    <w:rsid w:val="00991B88"/>
    <w:rsid w:val="009A5753"/>
    <w:rsid w:val="009A579D"/>
    <w:rsid w:val="009C58BD"/>
    <w:rsid w:val="009E3297"/>
    <w:rsid w:val="009F4FB1"/>
    <w:rsid w:val="009F734F"/>
    <w:rsid w:val="00A212A5"/>
    <w:rsid w:val="00A246B6"/>
    <w:rsid w:val="00A47E70"/>
    <w:rsid w:val="00A50CF0"/>
    <w:rsid w:val="00A7671C"/>
    <w:rsid w:val="00A92A4C"/>
    <w:rsid w:val="00A93002"/>
    <w:rsid w:val="00AA0BC9"/>
    <w:rsid w:val="00AA2CBC"/>
    <w:rsid w:val="00AC4F51"/>
    <w:rsid w:val="00AC5820"/>
    <w:rsid w:val="00AD1CD8"/>
    <w:rsid w:val="00AE6F2F"/>
    <w:rsid w:val="00B00E39"/>
    <w:rsid w:val="00B0539E"/>
    <w:rsid w:val="00B234C7"/>
    <w:rsid w:val="00B258BB"/>
    <w:rsid w:val="00B2655C"/>
    <w:rsid w:val="00B634A6"/>
    <w:rsid w:val="00B67B97"/>
    <w:rsid w:val="00B8476F"/>
    <w:rsid w:val="00B90586"/>
    <w:rsid w:val="00B968C8"/>
    <w:rsid w:val="00BA3EC5"/>
    <w:rsid w:val="00BA51D9"/>
    <w:rsid w:val="00BB5DFC"/>
    <w:rsid w:val="00BD279D"/>
    <w:rsid w:val="00BD6BB8"/>
    <w:rsid w:val="00C12AA7"/>
    <w:rsid w:val="00C15947"/>
    <w:rsid w:val="00C201AA"/>
    <w:rsid w:val="00C51E4A"/>
    <w:rsid w:val="00C633FD"/>
    <w:rsid w:val="00C66BA2"/>
    <w:rsid w:val="00C870F6"/>
    <w:rsid w:val="00C92A9E"/>
    <w:rsid w:val="00C95985"/>
    <w:rsid w:val="00CC5026"/>
    <w:rsid w:val="00CC68D0"/>
    <w:rsid w:val="00CE1317"/>
    <w:rsid w:val="00D03F9A"/>
    <w:rsid w:val="00D06D51"/>
    <w:rsid w:val="00D1583B"/>
    <w:rsid w:val="00D23312"/>
    <w:rsid w:val="00D24991"/>
    <w:rsid w:val="00D36B36"/>
    <w:rsid w:val="00D50255"/>
    <w:rsid w:val="00D637D3"/>
    <w:rsid w:val="00D63A48"/>
    <w:rsid w:val="00D66520"/>
    <w:rsid w:val="00D7166A"/>
    <w:rsid w:val="00D760AE"/>
    <w:rsid w:val="00D84AE9"/>
    <w:rsid w:val="00D94C9B"/>
    <w:rsid w:val="00DD36BE"/>
    <w:rsid w:val="00DE34CF"/>
    <w:rsid w:val="00E13F3D"/>
    <w:rsid w:val="00E34898"/>
    <w:rsid w:val="00E94995"/>
    <w:rsid w:val="00EB09B7"/>
    <w:rsid w:val="00EB60D9"/>
    <w:rsid w:val="00EC4C02"/>
    <w:rsid w:val="00EE7D7C"/>
    <w:rsid w:val="00F073D2"/>
    <w:rsid w:val="00F25D98"/>
    <w:rsid w:val="00F300FB"/>
    <w:rsid w:val="00F84CE8"/>
    <w:rsid w:val="00FB6386"/>
    <w:rsid w:val="00FC7749"/>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239AF"/>
    <w:rPr>
      <w:rFonts w:ascii="Times New Roman" w:hAnsi="Times New Roman"/>
      <w:lang w:val="en-GB" w:eastAsia="en-US"/>
    </w:rPr>
  </w:style>
  <w:style w:type="character" w:customStyle="1" w:styleId="THChar">
    <w:name w:val="TH Char"/>
    <w:link w:val="TH"/>
    <w:qFormat/>
    <w:rsid w:val="008239AF"/>
    <w:rPr>
      <w:rFonts w:ascii="Arial" w:hAnsi="Arial"/>
      <w:b/>
      <w:lang w:val="en-GB" w:eastAsia="en-US"/>
    </w:rPr>
  </w:style>
  <w:style w:type="character" w:customStyle="1" w:styleId="TFChar">
    <w:name w:val="TF Char"/>
    <w:link w:val="TF"/>
    <w:qFormat/>
    <w:rsid w:val="008239AF"/>
    <w:rPr>
      <w:rFonts w:ascii="Arial" w:hAnsi="Arial"/>
      <w:b/>
      <w:lang w:val="en-GB" w:eastAsia="en-US"/>
    </w:rPr>
  </w:style>
  <w:style w:type="character" w:customStyle="1" w:styleId="NOChar">
    <w:name w:val="NO Char"/>
    <w:link w:val="NO"/>
    <w:rsid w:val="008239AF"/>
    <w:rPr>
      <w:rFonts w:ascii="Times New Roman" w:hAnsi="Times New Roman"/>
      <w:lang w:val="en-GB" w:eastAsia="en-US"/>
    </w:rPr>
  </w:style>
  <w:style w:type="character" w:customStyle="1" w:styleId="TALChar">
    <w:name w:val="TAL Char"/>
    <w:link w:val="TAL"/>
    <w:rsid w:val="00AA0BC9"/>
    <w:rPr>
      <w:rFonts w:ascii="Arial" w:hAnsi="Arial"/>
      <w:sz w:val="18"/>
      <w:lang w:val="en-GB" w:eastAsia="en-US"/>
    </w:rPr>
  </w:style>
  <w:style w:type="character" w:customStyle="1" w:styleId="TAHCar">
    <w:name w:val="TAH Car"/>
    <w:link w:val="TAH"/>
    <w:rsid w:val="00AA0BC9"/>
    <w:rPr>
      <w:rFonts w:ascii="Arial" w:hAnsi="Arial"/>
      <w:b/>
      <w:sz w:val="18"/>
      <w:lang w:val="en-GB" w:eastAsia="en-US"/>
    </w:rPr>
  </w:style>
  <w:style w:type="character" w:customStyle="1" w:styleId="TANChar">
    <w:name w:val="TAN Char"/>
    <w:link w:val="TAN"/>
    <w:locked/>
    <w:rsid w:val="00AA0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DF6E1-C7E3-465C-A801-2076FDEFD7EE}">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A416B0-F91F-4A9E-A4F0-164521F14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60F01-E6AB-4B14-B278-DE4AE105B6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11</Pages>
  <Words>3622</Words>
  <Characters>20032</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2022-09-14T07:50:00Z</dcterms:created>
  <dcterms:modified xsi:type="dcterms:W3CDTF">2023-01-09T13:37:00Z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